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E511A" w14:textId="6EAB641D" w:rsidR="00C07B01" w:rsidRDefault="00C07B01" w:rsidP="00C07B01">
      <w:pPr>
        <w:pStyle w:val="Cabealho"/>
        <w:ind w:left="284" w:right="283"/>
        <w:jc w:val="both"/>
        <w:rPr>
          <w:rFonts w:ascii="Arial" w:hAnsi="Arial" w:cs="Arial"/>
          <w:b/>
          <w:sz w:val="48"/>
          <w:szCs w:val="18"/>
        </w:rPr>
      </w:pPr>
      <w:bookmarkStart w:id="0" w:name="_GoBack"/>
      <w:bookmarkEnd w:id="0"/>
    </w:p>
    <w:p w14:paraId="667A47C8" w14:textId="77777777" w:rsidR="00C07B01" w:rsidRDefault="00C07B01" w:rsidP="00C07B01">
      <w:pPr>
        <w:pStyle w:val="Cabealho"/>
        <w:ind w:left="284" w:right="283"/>
        <w:jc w:val="both"/>
        <w:rPr>
          <w:rFonts w:ascii="Arial" w:hAnsi="Arial" w:cs="Arial"/>
          <w:b/>
          <w:sz w:val="48"/>
          <w:szCs w:val="18"/>
        </w:rPr>
      </w:pPr>
    </w:p>
    <w:p w14:paraId="7C20AEE0" w14:textId="77777777" w:rsidR="00C07B01" w:rsidRDefault="00C07B01" w:rsidP="00C07B01">
      <w:pPr>
        <w:pStyle w:val="Cabealho"/>
        <w:ind w:left="284" w:right="283"/>
        <w:jc w:val="both"/>
        <w:rPr>
          <w:rFonts w:ascii="Arial" w:hAnsi="Arial" w:cs="Arial"/>
          <w:b/>
          <w:sz w:val="48"/>
          <w:szCs w:val="18"/>
        </w:rPr>
      </w:pPr>
    </w:p>
    <w:p w14:paraId="0CE1C4CF" w14:textId="77777777" w:rsidR="00C07B01" w:rsidRDefault="00C07B01" w:rsidP="00C07B01">
      <w:pPr>
        <w:pStyle w:val="Cabealho"/>
        <w:ind w:left="284" w:right="283"/>
        <w:jc w:val="both"/>
        <w:rPr>
          <w:rFonts w:ascii="Arial" w:hAnsi="Arial" w:cs="Arial"/>
          <w:b/>
          <w:sz w:val="48"/>
          <w:szCs w:val="18"/>
        </w:rPr>
      </w:pPr>
    </w:p>
    <w:p w14:paraId="4C47EF5F" w14:textId="77777777" w:rsidR="00C07B01" w:rsidRDefault="00C07B01" w:rsidP="00C07B01">
      <w:pPr>
        <w:pStyle w:val="Cabealho"/>
        <w:ind w:left="284" w:right="283"/>
        <w:jc w:val="both"/>
        <w:rPr>
          <w:rFonts w:ascii="Arial" w:hAnsi="Arial" w:cs="Arial"/>
          <w:b/>
          <w:sz w:val="48"/>
          <w:szCs w:val="18"/>
        </w:rPr>
      </w:pPr>
    </w:p>
    <w:p w14:paraId="7EB6F5DC" w14:textId="77777777" w:rsidR="00C07B01" w:rsidRDefault="00C07B01" w:rsidP="00C07B01">
      <w:pPr>
        <w:pStyle w:val="Cabealho"/>
        <w:ind w:left="284" w:right="283"/>
        <w:jc w:val="both"/>
        <w:rPr>
          <w:rFonts w:ascii="Arial" w:hAnsi="Arial" w:cs="Arial"/>
          <w:b/>
          <w:sz w:val="48"/>
          <w:szCs w:val="18"/>
        </w:rPr>
      </w:pPr>
    </w:p>
    <w:p w14:paraId="4C02FDC5" w14:textId="77777777" w:rsidR="00C07B01" w:rsidRDefault="00C07B01" w:rsidP="00C07B01">
      <w:pPr>
        <w:pStyle w:val="Cabealho"/>
        <w:ind w:left="284" w:right="283"/>
        <w:jc w:val="both"/>
        <w:rPr>
          <w:rFonts w:ascii="Arial" w:hAnsi="Arial" w:cs="Arial"/>
          <w:b/>
          <w:sz w:val="48"/>
          <w:szCs w:val="18"/>
        </w:rPr>
      </w:pPr>
    </w:p>
    <w:p w14:paraId="5A51E7C4" w14:textId="5681E4BE" w:rsidR="00C07B01" w:rsidRDefault="00C07B01" w:rsidP="006F5698">
      <w:pPr>
        <w:pStyle w:val="Cabealho"/>
        <w:ind w:left="284" w:right="283"/>
        <w:jc w:val="center"/>
        <w:rPr>
          <w:rFonts w:ascii="Arial" w:hAnsi="Arial" w:cs="Arial"/>
          <w:b/>
          <w:sz w:val="48"/>
          <w:szCs w:val="18"/>
        </w:rPr>
      </w:pPr>
      <w:r w:rsidRPr="006419FA">
        <w:rPr>
          <w:rFonts w:ascii="Arial" w:hAnsi="Arial" w:cs="Arial"/>
          <w:b/>
          <w:sz w:val="48"/>
          <w:szCs w:val="18"/>
        </w:rPr>
        <w:t xml:space="preserve">EDITAL DE LEILÃO PÚBLICO </w:t>
      </w:r>
      <w:r w:rsidR="00EF5659">
        <w:rPr>
          <w:rFonts w:ascii="Arial" w:hAnsi="Arial" w:cs="Arial"/>
          <w:b/>
          <w:sz w:val="48"/>
          <w:szCs w:val="18"/>
        </w:rPr>
        <w:t>2</w:t>
      </w:r>
      <w:r w:rsidRPr="006419FA">
        <w:rPr>
          <w:rFonts w:ascii="Arial" w:hAnsi="Arial" w:cs="Arial"/>
          <w:b/>
          <w:sz w:val="48"/>
          <w:szCs w:val="18"/>
        </w:rPr>
        <w:t>/202</w:t>
      </w:r>
      <w:r w:rsidR="008F6752">
        <w:rPr>
          <w:rFonts w:ascii="Arial" w:hAnsi="Arial" w:cs="Arial"/>
          <w:b/>
          <w:sz w:val="48"/>
          <w:szCs w:val="18"/>
        </w:rPr>
        <w:t>5</w:t>
      </w:r>
    </w:p>
    <w:p w14:paraId="133543AA" w14:textId="77777777" w:rsidR="00C07B01" w:rsidRDefault="00C07B01" w:rsidP="006F5698">
      <w:pPr>
        <w:pStyle w:val="Cabealho"/>
        <w:ind w:left="284" w:right="283"/>
        <w:jc w:val="center"/>
        <w:rPr>
          <w:rFonts w:ascii="Arial" w:hAnsi="Arial" w:cs="Arial"/>
          <w:b/>
          <w:sz w:val="48"/>
          <w:szCs w:val="18"/>
        </w:rPr>
      </w:pPr>
    </w:p>
    <w:p w14:paraId="7D719517" w14:textId="77777777" w:rsidR="00C07B01" w:rsidRDefault="00C07B01" w:rsidP="006F5698">
      <w:pPr>
        <w:pStyle w:val="Cabealho"/>
        <w:ind w:left="284" w:right="283"/>
        <w:jc w:val="center"/>
        <w:rPr>
          <w:rFonts w:ascii="Arial" w:hAnsi="Arial" w:cs="Arial"/>
          <w:b/>
          <w:sz w:val="48"/>
          <w:szCs w:val="18"/>
        </w:rPr>
      </w:pPr>
      <w:r>
        <w:rPr>
          <w:rFonts w:ascii="Arial" w:hAnsi="Arial" w:cs="Arial"/>
          <w:b/>
          <w:sz w:val="48"/>
          <w:szCs w:val="18"/>
        </w:rPr>
        <w:t>SUCATA APROVEITÁVEL</w:t>
      </w:r>
    </w:p>
    <w:p w14:paraId="09718660" w14:textId="77777777" w:rsidR="00C07B01" w:rsidRPr="006419FA" w:rsidRDefault="00C07B01" w:rsidP="006F5698">
      <w:pPr>
        <w:pStyle w:val="Cabealho"/>
        <w:ind w:left="284" w:right="283"/>
        <w:jc w:val="center"/>
        <w:rPr>
          <w:rFonts w:ascii="Arial" w:hAnsi="Arial" w:cs="Arial"/>
          <w:b/>
          <w:sz w:val="48"/>
          <w:szCs w:val="18"/>
        </w:rPr>
      </w:pPr>
    </w:p>
    <w:p w14:paraId="633CBD75" w14:textId="6DEF2BB1" w:rsidR="00C07B01" w:rsidRDefault="00457337" w:rsidP="006F5698">
      <w:pPr>
        <w:pStyle w:val="Cabealho"/>
        <w:ind w:left="284" w:right="283"/>
        <w:jc w:val="center"/>
        <w:rPr>
          <w:rFonts w:ascii="Arial" w:hAnsi="Arial" w:cs="Arial"/>
          <w:b/>
          <w:sz w:val="40"/>
          <w:szCs w:val="18"/>
        </w:rPr>
      </w:pPr>
      <w:r>
        <w:rPr>
          <w:rFonts w:ascii="Arial" w:hAnsi="Arial" w:cs="Arial"/>
          <w:b/>
          <w:sz w:val="40"/>
          <w:szCs w:val="18"/>
        </w:rPr>
        <w:t>2</w:t>
      </w:r>
      <w:r w:rsidR="00EF5659">
        <w:rPr>
          <w:rFonts w:ascii="Arial" w:hAnsi="Arial" w:cs="Arial"/>
          <w:b/>
          <w:sz w:val="40"/>
          <w:szCs w:val="18"/>
        </w:rPr>
        <w:t>0</w:t>
      </w:r>
      <w:r w:rsidR="00C07B01">
        <w:rPr>
          <w:rFonts w:ascii="Arial" w:hAnsi="Arial" w:cs="Arial"/>
          <w:b/>
          <w:sz w:val="40"/>
          <w:szCs w:val="18"/>
        </w:rPr>
        <w:t xml:space="preserve"> DE </w:t>
      </w:r>
      <w:r w:rsidR="00EF5659">
        <w:rPr>
          <w:rFonts w:ascii="Arial" w:hAnsi="Arial" w:cs="Arial"/>
          <w:b/>
          <w:sz w:val="40"/>
          <w:szCs w:val="18"/>
        </w:rPr>
        <w:t>FEVER</w:t>
      </w:r>
      <w:r w:rsidR="008F6752">
        <w:rPr>
          <w:rFonts w:ascii="Arial" w:hAnsi="Arial" w:cs="Arial"/>
          <w:b/>
          <w:sz w:val="40"/>
          <w:szCs w:val="18"/>
        </w:rPr>
        <w:t>EIRO</w:t>
      </w:r>
      <w:r w:rsidR="00C07B01">
        <w:rPr>
          <w:rFonts w:ascii="Arial" w:hAnsi="Arial" w:cs="Arial"/>
          <w:b/>
          <w:sz w:val="40"/>
          <w:szCs w:val="18"/>
        </w:rPr>
        <w:t xml:space="preserve"> DE 202</w:t>
      </w:r>
      <w:r w:rsidR="008F6752">
        <w:rPr>
          <w:rFonts w:ascii="Arial" w:hAnsi="Arial" w:cs="Arial"/>
          <w:b/>
          <w:sz w:val="40"/>
          <w:szCs w:val="18"/>
        </w:rPr>
        <w:t>5</w:t>
      </w:r>
    </w:p>
    <w:p w14:paraId="2C3D0E44" w14:textId="77777777" w:rsidR="00C07B01" w:rsidRDefault="00C07B01" w:rsidP="006F5698">
      <w:pPr>
        <w:pStyle w:val="Cabealho"/>
        <w:ind w:left="284" w:right="283"/>
        <w:jc w:val="center"/>
        <w:rPr>
          <w:rFonts w:ascii="Arial" w:hAnsi="Arial" w:cs="Arial"/>
          <w:b/>
          <w:sz w:val="32"/>
          <w:szCs w:val="18"/>
        </w:rPr>
      </w:pPr>
    </w:p>
    <w:p w14:paraId="3D591B99" w14:textId="342B17F6" w:rsidR="00C07B01" w:rsidRPr="009F467C" w:rsidRDefault="00C07B01" w:rsidP="006F5698">
      <w:pPr>
        <w:pStyle w:val="Cabealho"/>
        <w:ind w:left="284" w:right="283"/>
        <w:jc w:val="center"/>
        <w:rPr>
          <w:rFonts w:ascii="Arial" w:hAnsi="Arial" w:cs="Arial"/>
          <w:b/>
          <w:sz w:val="40"/>
          <w:szCs w:val="18"/>
        </w:rPr>
      </w:pPr>
      <w:r w:rsidRPr="009F467C">
        <w:rPr>
          <w:rFonts w:ascii="Arial" w:hAnsi="Arial" w:cs="Arial"/>
          <w:b/>
          <w:sz w:val="40"/>
          <w:szCs w:val="18"/>
        </w:rPr>
        <w:t xml:space="preserve">VEÍCULOS </w:t>
      </w:r>
      <w:r>
        <w:rPr>
          <w:rFonts w:ascii="Arial" w:hAnsi="Arial" w:cs="Arial"/>
          <w:b/>
          <w:sz w:val="40"/>
          <w:szCs w:val="18"/>
        </w:rPr>
        <w:t>EM FLORIANO, PARNAÍBA, PICOS E TERESINA – PI</w:t>
      </w:r>
    </w:p>
    <w:p w14:paraId="1E848EB5" w14:textId="77777777" w:rsidR="00C07B01" w:rsidRPr="006419FA" w:rsidRDefault="00C07B01" w:rsidP="006F5698">
      <w:pPr>
        <w:pStyle w:val="Cabealho"/>
        <w:ind w:left="284" w:right="283"/>
        <w:jc w:val="center"/>
        <w:rPr>
          <w:rFonts w:ascii="Arial" w:hAnsi="Arial" w:cs="Arial"/>
          <w:b/>
          <w:sz w:val="18"/>
          <w:szCs w:val="18"/>
        </w:rPr>
      </w:pPr>
    </w:p>
    <w:p w14:paraId="5E636C3A" w14:textId="77777777" w:rsidR="00C07B01" w:rsidRPr="006419FA" w:rsidRDefault="00C07B01" w:rsidP="006F5698">
      <w:pPr>
        <w:pStyle w:val="Cabealho"/>
        <w:ind w:left="284" w:right="283"/>
        <w:jc w:val="center"/>
        <w:rPr>
          <w:rFonts w:ascii="Arial" w:hAnsi="Arial" w:cs="Arial"/>
          <w:b/>
          <w:sz w:val="18"/>
          <w:szCs w:val="18"/>
        </w:rPr>
      </w:pPr>
    </w:p>
    <w:p w14:paraId="273BC8EF" w14:textId="77777777" w:rsidR="00C07B01" w:rsidRPr="006419FA" w:rsidRDefault="00C07B01" w:rsidP="006F5698">
      <w:pPr>
        <w:pStyle w:val="Cabealho"/>
        <w:ind w:left="284" w:right="283"/>
        <w:jc w:val="center"/>
        <w:rPr>
          <w:rFonts w:ascii="Arial" w:hAnsi="Arial" w:cs="Arial"/>
          <w:b/>
          <w:sz w:val="18"/>
          <w:szCs w:val="18"/>
        </w:rPr>
      </w:pPr>
    </w:p>
    <w:p w14:paraId="3B9846D3" w14:textId="77777777" w:rsidR="00C07B01" w:rsidRDefault="00C07B01" w:rsidP="006F5698">
      <w:pPr>
        <w:pStyle w:val="Cabealho"/>
        <w:ind w:left="284" w:right="283"/>
        <w:jc w:val="center"/>
        <w:rPr>
          <w:rFonts w:ascii="Arial" w:hAnsi="Arial" w:cs="Arial"/>
          <w:b/>
          <w:sz w:val="18"/>
          <w:szCs w:val="18"/>
        </w:rPr>
      </w:pPr>
    </w:p>
    <w:p w14:paraId="5BE1E9DD" w14:textId="77777777" w:rsidR="00C07B01" w:rsidRDefault="00C07B01" w:rsidP="00C07B01">
      <w:pPr>
        <w:pStyle w:val="Cabealho"/>
        <w:ind w:left="284" w:right="283"/>
        <w:jc w:val="both"/>
        <w:rPr>
          <w:rFonts w:ascii="Arial" w:hAnsi="Arial" w:cs="Arial"/>
          <w:b/>
          <w:sz w:val="18"/>
          <w:szCs w:val="18"/>
        </w:rPr>
      </w:pPr>
    </w:p>
    <w:p w14:paraId="04D59BA1" w14:textId="77777777" w:rsidR="00C07B01" w:rsidRDefault="00C07B01" w:rsidP="00C07B01">
      <w:pPr>
        <w:pStyle w:val="Cabealho"/>
        <w:ind w:left="284" w:right="283"/>
        <w:jc w:val="both"/>
        <w:rPr>
          <w:rFonts w:ascii="Arial" w:hAnsi="Arial" w:cs="Arial"/>
          <w:b/>
          <w:sz w:val="18"/>
          <w:szCs w:val="18"/>
        </w:rPr>
      </w:pPr>
    </w:p>
    <w:p w14:paraId="11C028E3" w14:textId="77777777" w:rsidR="00C07B01" w:rsidRPr="006419FA" w:rsidRDefault="00C07B01" w:rsidP="00C07B01">
      <w:pPr>
        <w:pStyle w:val="Cabealho"/>
        <w:ind w:left="284" w:right="283"/>
        <w:jc w:val="both"/>
        <w:rPr>
          <w:rFonts w:ascii="Arial" w:hAnsi="Arial" w:cs="Arial"/>
          <w:b/>
          <w:sz w:val="18"/>
          <w:szCs w:val="18"/>
        </w:rPr>
      </w:pPr>
    </w:p>
    <w:p w14:paraId="13ED4530" w14:textId="77777777" w:rsidR="00C07B01" w:rsidRPr="006419FA" w:rsidRDefault="00C07B01" w:rsidP="00C07B01">
      <w:pPr>
        <w:pStyle w:val="Cabealho"/>
        <w:ind w:left="284" w:right="283"/>
        <w:jc w:val="both"/>
        <w:rPr>
          <w:rFonts w:ascii="Arial" w:hAnsi="Arial" w:cs="Arial"/>
          <w:b/>
          <w:sz w:val="18"/>
          <w:szCs w:val="18"/>
        </w:rPr>
      </w:pPr>
    </w:p>
    <w:p w14:paraId="1084092C" w14:textId="77777777" w:rsidR="00C07B01" w:rsidRDefault="00C07B01" w:rsidP="00C07B01">
      <w:pPr>
        <w:pStyle w:val="Cabealho"/>
        <w:ind w:left="284" w:right="283"/>
        <w:jc w:val="both"/>
        <w:rPr>
          <w:rFonts w:ascii="Arial" w:hAnsi="Arial" w:cs="Arial"/>
          <w:b/>
          <w:sz w:val="18"/>
          <w:szCs w:val="18"/>
        </w:rPr>
      </w:pPr>
    </w:p>
    <w:p w14:paraId="7EA31228" w14:textId="77777777" w:rsidR="00C07B01" w:rsidRDefault="00C07B01" w:rsidP="00C07B01">
      <w:pPr>
        <w:pStyle w:val="Cabealho"/>
        <w:ind w:left="284" w:right="283"/>
        <w:jc w:val="both"/>
        <w:rPr>
          <w:rFonts w:ascii="Arial" w:hAnsi="Arial" w:cs="Arial"/>
          <w:b/>
          <w:sz w:val="18"/>
          <w:szCs w:val="18"/>
        </w:rPr>
      </w:pPr>
    </w:p>
    <w:p w14:paraId="50FC93AC" w14:textId="77777777" w:rsidR="00C07B01" w:rsidRDefault="00C07B01" w:rsidP="00C07B01">
      <w:pPr>
        <w:pStyle w:val="Cabealho"/>
        <w:ind w:left="284" w:right="283"/>
        <w:jc w:val="both"/>
        <w:rPr>
          <w:rFonts w:ascii="Arial" w:hAnsi="Arial" w:cs="Arial"/>
          <w:b/>
          <w:sz w:val="18"/>
          <w:szCs w:val="18"/>
        </w:rPr>
      </w:pPr>
    </w:p>
    <w:p w14:paraId="04BA132A" w14:textId="77777777" w:rsidR="00C07B01" w:rsidRDefault="00C07B01" w:rsidP="00C07B01">
      <w:pPr>
        <w:pStyle w:val="Cabealho"/>
        <w:ind w:left="284" w:right="283"/>
        <w:jc w:val="both"/>
        <w:rPr>
          <w:rFonts w:ascii="Arial" w:hAnsi="Arial" w:cs="Arial"/>
          <w:b/>
          <w:sz w:val="18"/>
          <w:szCs w:val="18"/>
        </w:rPr>
      </w:pPr>
    </w:p>
    <w:p w14:paraId="717DF863" w14:textId="77777777" w:rsidR="00C07B01" w:rsidRDefault="00C07B01" w:rsidP="00C07B01">
      <w:pPr>
        <w:pStyle w:val="Cabealho"/>
        <w:ind w:left="284" w:right="283"/>
        <w:jc w:val="both"/>
        <w:rPr>
          <w:rFonts w:ascii="Arial" w:hAnsi="Arial" w:cs="Arial"/>
          <w:b/>
          <w:sz w:val="18"/>
          <w:szCs w:val="18"/>
        </w:rPr>
      </w:pPr>
    </w:p>
    <w:p w14:paraId="08AEEEC5" w14:textId="77777777" w:rsidR="00C07B01" w:rsidRDefault="00C07B01" w:rsidP="00C07B01">
      <w:pPr>
        <w:pStyle w:val="Cabealho"/>
        <w:ind w:left="284" w:right="283"/>
        <w:jc w:val="both"/>
        <w:rPr>
          <w:rFonts w:ascii="Arial" w:hAnsi="Arial" w:cs="Arial"/>
          <w:b/>
          <w:sz w:val="18"/>
          <w:szCs w:val="18"/>
        </w:rPr>
      </w:pPr>
    </w:p>
    <w:p w14:paraId="3A0AB855" w14:textId="77777777" w:rsidR="00C07B01" w:rsidRPr="006419FA" w:rsidRDefault="00C07B01" w:rsidP="00C07B01">
      <w:pPr>
        <w:pStyle w:val="Cabealho"/>
        <w:ind w:left="284" w:right="283"/>
        <w:jc w:val="both"/>
        <w:rPr>
          <w:rFonts w:ascii="Arial" w:hAnsi="Arial" w:cs="Arial"/>
          <w:b/>
          <w:sz w:val="18"/>
          <w:szCs w:val="18"/>
        </w:rPr>
      </w:pPr>
    </w:p>
    <w:p w14:paraId="3460A272" w14:textId="77777777" w:rsidR="00C07B01" w:rsidRPr="006419FA" w:rsidRDefault="00C07B01" w:rsidP="00C07B01">
      <w:pPr>
        <w:pStyle w:val="Cabealho"/>
        <w:ind w:left="284" w:right="283"/>
        <w:jc w:val="both"/>
        <w:rPr>
          <w:rFonts w:ascii="Arial" w:hAnsi="Arial" w:cs="Arial"/>
          <w:b/>
          <w:sz w:val="18"/>
          <w:szCs w:val="18"/>
        </w:rPr>
      </w:pPr>
    </w:p>
    <w:p w14:paraId="7A44B17F" w14:textId="77777777" w:rsidR="00C07B01" w:rsidRPr="006419FA" w:rsidRDefault="00C07B01" w:rsidP="00C07B01">
      <w:pPr>
        <w:pStyle w:val="Cabealho"/>
        <w:ind w:left="284" w:right="283"/>
        <w:jc w:val="both"/>
        <w:rPr>
          <w:rFonts w:ascii="Arial" w:hAnsi="Arial" w:cs="Arial"/>
          <w:b/>
          <w:sz w:val="18"/>
          <w:szCs w:val="18"/>
        </w:rPr>
      </w:pPr>
    </w:p>
    <w:p w14:paraId="385A5D48" w14:textId="77777777" w:rsidR="00C07B01" w:rsidRDefault="00C07B01" w:rsidP="00C07B01">
      <w:pPr>
        <w:pStyle w:val="Cabealho"/>
        <w:ind w:left="284" w:right="283"/>
        <w:jc w:val="both"/>
        <w:rPr>
          <w:rFonts w:ascii="Arial" w:hAnsi="Arial" w:cs="Arial"/>
          <w:b/>
          <w:sz w:val="18"/>
          <w:szCs w:val="18"/>
        </w:rPr>
      </w:pPr>
    </w:p>
    <w:p w14:paraId="7DB96EA4" w14:textId="77777777" w:rsidR="00C07B01" w:rsidRDefault="00C07B01" w:rsidP="00C07B01">
      <w:pPr>
        <w:pStyle w:val="Cabealho"/>
        <w:ind w:left="284" w:right="283"/>
        <w:jc w:val="both"/>
        <w:rPr>
          <w:rFonts w:ascii="Arial" w:hAnsi="Arial" w:cs="Arial"/>
          <w:b/>
          <w:sz w:val="18"/>
          <w:szCs w:val="18"/>
        </w:rPr>
      </w:pPr>
    </w:p>
    <w:p w14:paraId="4DD68176" w14:textId="77777777" w:rsidR="00C07B01" w:rsidRDefault="00C07B01" w:rsidP="00C07B01">
      <w:pPr>
        <w:pStyle w:val="Cabealho"/>
        <w:ind w:left="284" w:right="283"/>
        <w:jc w:val="both"/>
        <w:rPr>
          <w:rFonts w:ascii="Arial" w:hAnsi="Arial" w:cs="Arial"/>
          <w:b/>
          <w:sz w:val="18"/>
          <w:szCs w:val="18"/>
        </w:rPr>
      </w:pPr>
    </w:p>
    <w:p w14:paraId="39317DAF" w14:textId="77777777" w:rsidR="00C07B01" w:rsidRDefault="00C07B01" w:rsidP="00C07B01">
      <w:pPr>
        <w:pStyle w:val="Cabealho"/>
        <w:ind w:left="284" w:right="283"/>
        <w:jc w:val="both"/>
        <w:rPr>
          <w:rFonts w:ascii="Arial" w:hAnsi="Arial" w:cs="Arial"/>
          <w:b/>
          <w:sz w:val="18"/>
          <w:szCs w:val="18"/>
        </w:rPr>
      </w:pPr>
    </w:p>
    <w:p w14:paraId="78C365FF" w14:textId="4A9AC025" w:rsidR="00C07B01" w:rsidRPr="00D72FE7" w:rsidRDefault="00C07B01" w:rsidP="00C07B01">
      <w:pPr>
        <w:pStyle w:val="Cabealho"/>
        <w:tabs>
          <w:tab w:val="left" w:pos="4185"/>
        </w:tabs>
        <w:ind w:left="284" w:right="43"/>
        <w:jc w:val="center"/>
        <w:rPr>
          <w:rFonts w:ascii="Arial" w:hAnsi="Arial" w:cs="Arial"/>
          <w:b/>
          <w:u w:val="single"/>
        </w:rPr>
      </w:pPr>
      <w:r w:rsidRPr="00D72FE7">
        <w:rPr>
          <w:rFonts w:ascii="Arial" w:hAnsi="Arial" w:cs="Arial"/>
          <w:b/>
          <w:u w:val="single"/>
        </w:rPr>
        <w:lastRenderedPageBreak/>
        <w:t xml:space="preserve">EDITAL DE LEILÃO PÚBLICO Nº </w:t>
      </w:r>
      <w:r w:rsidR="00EF5659">
        <w:rPr>
          <w:rFonts w:ascii="Arial" w:hAnsi="Arial" w:cs="Arial"/>
          <w:b/>
          <w:u w:val="single"/>
        </w:rPr>
        <w:t>2</w:t>
      </w:r>
      <w:r w:rsidRPr="00D72FE7">
        <w:rPr>
          <w:rFonts w:ascii="Arial" w:hAnsi="Arial" w:cs="Arial"/>
          <w:b/>
          <w:u w:val="single"/>
        </w:rPr>
        <w:t>/202</w:t>
      </w:r>
      <w:r w:rsidR="008F6752">
        <w:rPr>
          <w:rFonts w:ascii="Arial" w:hAnsi="Arial" w:cs="Arial"/>
          <w:b/>
          <w:u w:val="single"/>
        </w:rPr>
        <w:t>5</w:t>
      </w:r>
      <w:r>
        <w:rPr>
          <w:rFonts w:ascii="Arial" w:hAnsi="Arial" w:cs="Arial"/>
          <w:b/>
          <w:u w:val="single"/>
        </w:rPr>
        <w:t xml:space="preserve"> – SUCATA APROVEITÁVEL</w:t>
      </w:r>
    </w:p>
    <w:p w14:paraId="7B2CE104" w14:textId="77777777" w:rsidR="00C07B01" w:rsidRPr="00D72FE7" w:rsidRDefault="00C07B01" w:rsidP="00C07B01">
      <w:pPr>
        <w:pStyle w:val="PersonalName"/>
        <w:spacing w:after="0"/>
        <w:ind w:left="284" w:right="43"/>
        <w:jc w:val="center"/>
        <w:rPr>
          <w:rFonts w:cs="Arial"/>
          <w:sz w:val="22"/>
          <w:szCs w:val="22"/>
          <w:u w:val="single"/>
        </w:rPr>
      </w:pPr>
      <w:r w:rsidRPr="00D72FE7">
        <w:rPr>
          <w:rFonts w:cs="Arial"/>
          <w:sz w:val="22"/>
          <w:szCs w:val="22"/>
          <w:u w:val="single"/>
        </w:rPr>
        <w:t>MODALIDADE ONLINE</w:t>
      </w:r>
    </w:p>
    <w:p w14:paraId="03C1608D" w14:textId="77777777" w:rsidR="00C07B01" w:rsidRPr="00D72FE7" w:rsidRDefault="00C07B01" w:rsidP="00C07B01">
      <w:pPr>
        <w:pStyle w:val="Cabealho"/>
        <w:ind w:left="284" w:right="43"/>
        <w:jc w:val="center"/>
        <w:rPr>
          <w:rFonts w:ascii="Arial" w:hAnsi="Arial" w:cs="Arial"/>
          <w:b/>
          <w:u w:val="single"/>
        </w:rPr>
      </w:pPr>
      <w:r w:rsidRPr="00D72FE7">
        <w:rPr>
          <w:rFonts w:ascii="Arial" w:hAnsi="Arial" w:cs="Arial"/>
          <w:b/>
          <w:u w:val="single"/>
        </w:rPr>
        <w:t>DEPARTAMENTO ESTADUAL DE TRÂNSITO DO PIAUÍ – DETRAN/PI</w:t>
      </w:r>
    </w:p>
    <w:p w14:paraId="2CA1ABB5" w14:textId="6E1A838C" w:rsidR="00C07B01" w:rsidRPr="00D72FE7" w:rsidRDefault="00C07B01" w:rsidP="00C07B01">
      <w:pPr>
        <w:pStyle w:val="Cabealho"/>
        <w:ind w:left="284" w:right="283"/>
        <w:jc w:val="both"/>
        <w:rPr>
          <w:rFonts w:ascii="Arial" w:hAnsi="Arial" w:cs="Arial"/>
          <w:bCs/>
        </w:rPr>
      </w:pPr>
    </w:p>
    <w:p w14:paraId="51451838" w14:textId="2DCFF8D3" w:rsidR="00C07B01" w:rsidRPr="004E6358" w:rsidRDefault="00C07B01" w:rsidP="00C07B01">
      <w:pPr>
        <w:ind w:left="284" w:right="43"/>
        <w:jc w:val="both"/>
        <w:rPr>
          <w:rFonts w:ascii="Arial" w:hAnsi="Arial" w:cs="Arial"/>
          <w:b/>
          <w:bCs/>
          <w:sz w:val="20"/>
          <w:szCs w:val="20"/>
        </w:rPr>
      </w:pPr>
      <w:r w:rsidRPr="000D4C66">
        <w:rPr>
          <w:rFonts w:ascii="Arial" w:hAnsi="Arial" w:cs="Arial"/>
          <w:bCs/>
          <w:sz w:val="20"/>
          <w:szCs w:val="20"/>
        </w:rPr>
        <w:t xml:space="preserve">O Departamento de Trânsito do Piauí – DETRAN/PI, pessoa jurídica de direito público, com sede na Avenida Gil Martins, nº 2000, bairro Redenção, Teresina (PI), fones: 86-3216-2866/3216-5054, torna público, para conhecimento dos interessados, que a empresa VIP GESTÃO E LOGÍSTICA S/A, portadora do CNPJ Nº 08.187.134/0004-18, fará realizar, LEILÃO PÚBLICO, na modalidade </w:t>
      </w:r>
      <w:r w:rsidRPr="00857E2E">
        <w:rPr>
          <w:rFonts w:ascii="Arial" w:hAnsi="Arial" w:cs="Arial"/>
          <w:b/>
          <w:bCs/>
          <w:sz w:val="20"/>
          <w:szCs w:val="20"/>
        </w:rPr>
        <w:t xml:space="preserve"> </w:t>
      </w:r>
      <w:r w:rsidRPr="000D4C66">
        <w:rPr>
          <w:rFonts w:ascii="Arial" w:hAnsi="Arial" w:cs="Arial"/>
          <w:b/>
          <w:bCs/>
          <w:sz w:val="20"/>
          <w:szCs w:val="20"/>
          <w:u w:val="single"/>
        </w:rPr>
        <w:t>ONLINE</w:t>
      </w:r>
      <w:r w:rsidRPr="000D4C66">
        <w:rPr>
          <w:rFonts w:ascii="Arial" w:hAnsi="Arial" w:cs="Arial"/>
          <w:bCs/>
          <w:sz w:val="20"/>
          <w:szCs w:val="20"/>
        </w:rPr>
        <w:t xml:space="preserve"> para venda de VEÍCULOS apreendidos e removidos nas operações de trânsito promovidas/realizadas pelo DETRAN-PI e não recuperados por seus proprietários nos prazos e formas legais, por intermédio </w:t>
      </w:r>
      <w:r>
        <w:rPr>
          <w:rFonts w:ascii="Arial" w:hAnsi="Arial" w:cs="Arial"/>
          <w:bCs/>
          <w:sz w:val="20"/>
          <w:szCs w:val="20"/>
        </w:rPr>
        <w:t xml:space="preserve">de </w:t>
      </w:r>
      <w:r w:rsidRPr="000D4C66">
        <w:rPr>
          <w:rFonts w:ascii="Arial" w:hAnsi="Arial" w:cs="Arial"/>
          <w:bCs/>
          <w:sz w:val="20"/>
          <w:szCs w:val="20"/>
        </w:rPr>
        <w:t>ERICO SOBRAL SOARES</w:t>
      </w:r>
      <w:r>
        <w:rPr>
          <w:rFonts w:ascii="Arial" w:hAnsi="Arial" w:cs="Arial"/>
          <w:bCs/>
          <w:sz w:val="20"/>
          <w:szCs w:val="20"/>
        </w:rPr>
        <w:t xml:space="preserve">, </w:t>
      </w:r>
      <w:r w:rsidRPr="000D4C66">
        <w:rPr>
          <w:rFonts w:ascii="Arial" w:hAnsi="Arial" w:cs="Arial"/>
          <w:bCs/>
          <w:sz w:val="20"/>
          <w:szCs w:val="20"/>
        </w:rPr>
        <w:t>Leiloeiro Público Oficial, Matrícula n° 02/1994 e ERICO SOBRAL SOARES, Leiloeiro Público Oficial, Matrícula n° 15/2015, no dia</w:t>
      </w:r>
      <w:r w:rsidRPr="000D4C66">
        <w:rPr>
          <w:rFonts w:ascii="Arial" w:hAnsi="Arial" w:cs="Arial"/>
          <w:b/>
          <w:bCs/>
          <w:sz w:val="20"/>
          <w:szCs w:val="20"/>
        </w:rPr>
        <w:t xml:space="preserve">, </w:t>
      </w:r>
      <w:r w:rsidR="00EF5659">
        <w:rPr>
          <w:rFonts w:ascii="Arial" w:hAnsi="Arial" w:cs="Arial"/>
          <w:b/>
          <w:bCs/>
          <w:sz w:val="20"/>
          <w:szCs w:val="20"/>
        </w:rPr>
        <w:t>20</w:t>
      </w:r>
      <w:r w:rsidRPr="004E6358">
        <w:rPr>
          <w:rFonts w:ascii="Arial" w:hAnsi="Arial" w:cs="Arial"/>
          <w:b/>
          <w:bCs/>
          <w:sz w:val="20"/>
          <w:szCs w:val="20"/>
        </w:rPr>
        <w:t xml:space="preserve"> DE </w:t>
      </w:r>
      <w:r w:rsidR="00EF5659">
        <w:rPr>
          <w:rFonts w:ascii="Arial" w:hAnsi="Arial" w:cs="Arial"/>
          <w:b/>
          <w:bCs/>
          <w:sz w:val="20"/>
          <w:szCs w:val="20"/>
        </w:rPr>
        <w:t>FEVER</w:t>
      </w:r>
      <w:r w:rsidR="008F6752">
        <w:rPr>
          <w:rFonts w:ascii="Arial" w:hAnsi="Arial" w:cs="Arial"/>
          <w:b/>
          <w:bCs/>
          <w:sz w:val="20"/>
          <w:szCs w:val="20"/>
        </w:rPr>
        <w:t>EIR</w:t>
      </w:r>
      <w:r w:rsidR="00481C10">
        <w:rPr>
          <w:rFonts w:ascii="Arial" w:hAnsi="Arial" w:cs="Arial"/>
          <w:b/>
          <w:bCs/>
          <w:sz w:val="20"/>
          <w:szCs w:val="20"/>
        </w:rPr>
        <w:t>O</w:t>
      </w:r>
      <w:r w:rsidRPr="004E6358">
        <w:rPr>
          <w:rFonts w:ascii="Arial" w:hAnsi="Arial" w:cs="Arial"/>
          <w:b/>
          <w:bCs/>
          <w:sz w:val="20"/>
          <w:szCs w:val="20"/>
        </w:rPr>
        <w:t xml:space="preserve"> DE 202</w:t>
      </w:r>
      <w:r w:rsidR="008F6752">
        <w:rPr>
          <w:rFonts w:ascii="Arial" w:hAnsi="Arial" w:cs="Arial"/>
          <w:b/>
          <w:bCs/>
          <w:sz w:val="20"/>
          <w:szCs w:val="20"/>
        </w:rPr>
        <w:t>5</w:t>
      </w:r>
      <w:r w:rsidRPr="000D4C66">
        <w:rPr>
          <w:rFonts w:ascii="Arial" w:hAnsi="Arial" w:cs="Arial"/>
          <w:b/>
          <w:bCs/>
          <w:sz w:val="20"/>
          <w:szCs w:val="20"/>
        </w:rPr>
        <w:t xml:space="preserve">, </w:t>
      </w:r>
      <w:r w:rsidRPr="000D4C66">
        <w:rPr>
          <w:rFonts w:ascii="Arial" w:hAnsi="Arial" w:cs="Arial"/>
          <w:bCs/>
          <w:sz w:val="20"/>
          <w:szCs w:val="20"/>
        </w:rPr>
        <w:t xml:space="preserve">para os bens constantes no </w:t>
      </w:r>
      <w:r w:rsidRPr="000D4C66">
        <w:rPr>
          <w:rFonts w:ascii="Arial" w:hAnsi="Arial" w:cs="Arial"/>
          <w:b/>
          <w:bCs/>
          <w:sz w:val="20"/>
          <w:szCs w:val="20"/>
        </w:rPr>
        <w:t xml:space="preserve">ANEXO I. </w:t>
      </w:r>
      <w:r w:rsidRPr="000D4C66">
        <w:rPr>
          <w:rFonts w:ascii="Arial" w:hAnsi="Arial" w:cs="Arial"/>
          <w:bCs/>
          <w:sz w:val="20"/>
          <w:szCs w:val="20"/>
        </w:rPr>
        <w:t xml:space="preserve">O leilão será realizado no site da VIP LEILÕES </w:t>
      </w:r>
      <w:hyperlink r:id="rId8" w:history="1">
        <w:r w:rsidRPr="000D4C66">
          <w:rPr>
            <w:rStyle w:val="Hyperlink"/>
            <w:rFonts w:cs="Arial"/>
            <w:bCs/>
          </w:rPr>
          <w:t>www.vipleiloes.com.br</w:t>
        </w:r>
      </w:hyperlink>
      <w:r w:rsidRPr="000D4C66">
        <w:rPr>
          <w:rFonts w:ascii="Arial" w:hAnsi="Arial" w:cs="Arial"/>
          <w:bCs/>
          <w:sz w:val="20"/>
          <w:szCs w:val="20"/>
        </w:rPr>
        <w:t xml:space="preserve">. O leilão terá início às </w:t>
      </w:r>
      <w:r w:rsidR="00457337">
        <w:rPr>
          <w:rFonts w:ascii="Arial" w:hAnsi="Arial" w:cs="Arial"/>
          <w:bCs/>
          <w:sz w:val="20"/>
          <w:szCs w:val="20"/>
        </w:rPr>
        <w:t>14</w:t>
      </w:r>
      <w:r w:rsidRPr="000D4C66">
        <w:rPr>
          <w:rFonts w:ascii="Arial" w:hAnsi="Arial" w:cs="Arial"/>
          <w:bCs/>
          <w:sz w:val="20"/>
          <w:szCs w:val="20"/>
        </w:rPr>
        <w:t>h</w:t>
      </w:r>
      <w:r w:rsidR="009D793C">
        <w:rPr>
          <w:rFonts w:ascii="Arial" w:hAnsi="Arial" w:cs="Arial"/>
          <w:bCs/>
          <w:sz w:val="20"/>
          <w:szCs w:val="20"/>
        </w:rPr>
        <w:t>s</w:t>
      </w:r>
      <w:r w:rsidR="006B03C1">
        <w:rPr>
          <w:rFonts w:ascii="Arial" w:hAnsi="Arial" w:cs="Arial"/>
          <w:bCs/>
          <w:sz w:val="20"/>
          <w:szCs w:val="20"/>
        </w:rPr>
        <w:t>00</w:t>
      </w:r>
      <w:r w:rsidRPr="000D4C66">
        <w:rPr>
          <w:rFonts w:ascii="Arial" w:hAnsi="Arial" w:cs="Arial"/>
          <w:bCs/>
          <w:sz w:val="20"/>
          <w:szCs w:val="20"/>
        </w:rPr>
        <w:t xml:space="preserve">min. LEILÃO PÚBLICO, do tipo maior lance, para a alienação de VEÍCULOS na condição de </w:t>
      </w:r>
      <w:r w:rsidRPr="000D4C66">
        <w:rPr>
          <w:rFonts w:ascii="Arial" w:hAnsi="Arial" w:cs="Arial"/>
          <w:b/>
          <w:bCs/>
          <w:sz w:val="20"/>
          <w:szCs w:val="20"/>
        </w:rPr>
        <w:t>SUCATA</w:t>
      </w:r>
      <w:r>
        <w:rPr>
          <w:rFonts w:ascii="Arial" w:hAnsi="Arial" w:cs="Arial"/>
          <w:b/>
          <w:bCs/>
          <w:sz w:val="20"/>
          <w:szCs w:val="20"/>
        </w:rPr>
        <w:t xml:space="preserve"> APROVEITÁVEL</w:t>
      </w:r>
      <w:r w:rsidRPr="000D4C66">
        <w:rPr>
          <w:rFonts w:ascii="Arial" w:hAnsi="Arial" w:cs="Arial"/>
          <w:b/>
          <w:bCs/>
          <w:sz w:val="20"/>
          <w:szCs w:val="20"/>
        </w:rPr>
        <w:t>,</w:t>
      </w:r>
      <w:r w:rsidRPr="000D4C66">
        <w:rPr>
          <w:rFonts w:ascii="Arial" w:hAnsi="Arial" w:cs="Arial"/>
          <w:bCs/>
          <w:sz w:val="20"/>
          <w:szCs w:val="20"/>
        </w:rPr>
        <w:t xml:space="preserve"> observados os valores mínimos estipulado no Anexo I, parte integrantes deste edital, estando os proprietários devidamente notificados por carta, ou auto de remoção e Edital. Os presentes Leilões serão regidos pela Lei 6.575, de 30-09-78; Lei 8.666, de 21-06-93, com alterações introduzidas pela lei 8.883/94, de 08-06-94; Decreto nº 21.981/32; Resolução CONTRAN nº 623/2016; pelas disposições abaixo relacionadas e demais legislações aplicáveis à espécie.</w:t>
      </w:r>
    </w:p>
    <w:p w14:paraId="62BEF189" w14:textId="77777777" w:rsidR="00C07B01" w:rsidRPr="00857E2E" w:rsidRDefault="00C07B01" w:rsidP="00C07B01">
      <w:pPr>
        <w:widowControl/>
        <w:numPr>
          <w:ilvl w:val="0"/>
          <w:numId w:val="42"/>
        </w:numPr>
        <w:autoSpaceDE/>
        <w:autoSpaceDN/>
        <w:ind w:right="284"/>
        <w:jc w:val="both"/>
        <w:rPr>
          <w:rFonts w:ascii="Arial" w:hAnsi="Arial" w:cs="Arial"/>
          <w:b/>
          <w:bCs/>
          <w:sz w:val="20"/>
          <w:szCs w:val="20"/>
        </w:rPr>
      </w:pPr>
      <w:r w:rsidRPr="008C29A9">
        <w:rPr>
          <w:rFonts w:ascii="Arial" w:hAnsi="Arial" w:cs="Arial"/>
          <w:b/>
          <w:bCs/>
          <w:sz w:val="20"/>
          <w:szCs w:val="20"/>
        </w:rPr>
        <w:t>DO OBJETO</w:t>
      </w:r>
    </w:p>
    <w:p w14:paraId="524502C3" w14:textId="77777777" w:rsidR="00C07B01" w:rsidRPr="008C29A9" w:rsidRDefault="00C07B01" w:rsidP="00C07B01">
      <w:pPr>
        <w:pStyle w:val="Corpodetexto"/>
        <w:ind w:left="284" w:right="43"/>
        <w:jc w:val="both"/>
        <w:rPr>
          <w:rFonts w:ascii="Arial" w:hAnsi="Arial" w:cs="Arial"/>
        </w:rPr>
      </w:pPr>
      <w:r w:rsidRPr="008C29A9">
        <w:rPr>
          <w:rFonts w:ascii="Arial" w:hAnsi="Arial" w:cs="Arial"/>
          <w:b/>
        </w:rPr>
        <w:t xml:space="preserve">1.1 </w:t>
      </w:r>
      <w:r w:rsidRPr="008C29A9">
        <w:rPr>
          <w:rFonts w:ascii="Arial" w:hAnsi="Arial" w:cs="Arial"/>
        </w:rPr>
        <w:t xml:space="preserve">Alienações de veículos </w:t>
      </w:r>
      <w:r w:rsidRPr="008C29A9">
        <w:rPr>
          <w:rFonts w:ascii="Arial" w:hAnsi="Arial" w:cs="Arial"/>
          <w:b/>
        </w:rPr>
        <w:t>SUCATA APROVEITÁVEL, SEM DIREITO A DOCUMENTAÇÃO</w:t>
      </w:r>
      <w:r w:rsidRPr="008C29A9">
        <w:rPr>
          <w:rFonts w:ascii="Arial" w:hAnsi="Arial" w:cs="Arial"/>
        </w:rPr>
        <w:t>, (motos e carros) apreendidos ou removidos nos pátios do DETRAN – PI e da VIP LEILÕES conforme discriminação feita no anexo único deste edital, inclusive com avaliação oficial, que servirá de base para os lances iniciais.</w:t>
      </w:r>
      <w:r w:rsidRPr="008C29A9">
        <w:rPr>
          <w:rFonts w:ascii="Arial" w:hAnsi="Arial" w:cs="Arial"/>
        </w:rPr>
        <w:tab/>
      </w:r>
    </w:p>
    <w:p w14:paraId="3C87E58E" w14:textId="77777777" w:rsidR="00C07B01" w:rsidRDefault="00C07B01" w:rsidP="00C07B01">
      <w:pPr>
        <w:pStyle w:val="Corpodetexto"/>
        <w:ind w:left="284" w:right="43"/>
        <w:jc w:val="both"/>
        <w:rPr>
          <w:rFonts w:ascii="Arial" w:hAnsi="Arial" w:cs="Arial"/>
        </w:rPr>
      </w:pPr>
      <w:r w:rsidRPr="008C29A9">
        <w:rPr>
          <w:rFonts w:ascii="Arial" w:hAnsi="Arial" w:cs="Arial"/>
          <w:b/>
        </w:rPr>
        <w:t>1.1.1</w:t>
      </w:r>
      <w:r w:rsidRPr="008C29A9">
        <w:rPr>
          <w:rFonts w:ascii="Arial" w:hAnsi="Arial" w:cs="Arial"/>
          <w:u w:val="single"/>
        </w:rPr>
        <w:t xml:space="preserve"> I</w:t>
      </w:r>
      <w:r w:rsidRPr="008C29A9">
        <w:rPr>
          <w:rFonts w:ascii="Arial" w:hAnsi="Arial" w:cs="Arial"/>
        </w:rPr>
        <w:t xml:space="preserve">nformações, esclarecimentos e retirada gratuita do Edital serão obtidos no site do DETRAN/PI </w:t>
      </w:r>
      <w:hyperlink r:id="rId9" w:history="1">
        <w:r w:rsidRPr="008C29A9">
          <w:rPr>
            <w:rStyle w:val="Hyperlink"/>
            <w:rFonts w:cs="Arial"/>
          </w:rPr>
          <w:t>www.detran.pi.gov.br</w:t>
        </w:r>
      </w:hyperlink>
      <w:r w:rsidRPr="008C29A9">
        <w:rPr>
          <w:rFonts w:ascii="Arial" w:hAnsi="Arial" w:cs="Arial"/>
        </w:rPr>
        <w:t xml:space="preserve">, ou ainda, através da VIP LEILÕES, na Av. Doutor Josué de Moura Santos, 1111, Bairro Pedra Mole, em Teresina – Piauí, pelo site </w:t>
      </w:r>
      <w:hyperlink r:id="rId10" w:history="1">
        <w:r w:rsidRPr="008C29A9">
          <w:rPr>
            <w:rStyle w:val="Hyperlink"/>
            <w:rFonts w:cs="Arial"/>
          </w:rPr>
          <w:t>www.vipleiloes.com.br</w:t>
        </w:r>
      </w:hyperlink>
      <w:r w:rsidRPr="008C29A9">
        <w:rPr>
          <w:rStyle w:val="Hyperlink"/>
          <w:rFonts w:cs="Arial"/>
        </w:rPr>
        <w:t xml:space="preserve"> </w:t>
      </w:r>
      <w:r w:rsidRPr="008C29A9">
        <w:rPr>
          <w:rFonts w:ascii="Arial" w:hAnsi="Arial" w:cs="Arial"/>
        </w:rPr>
        <w:t>ou pelo telefone (11) 3777-0572. O leilão será totalmente e exclusivamente online.</w:t>
      </w:r>
    </w:p>
    <w:p w14:paraId="447E55F2" w14:textId="77777777" w:rsidR="00C07B01" w:rsidRPr="008C29A9" w:rsidRDefault="00C07B01" w:rsidP="00C07B01">
      <w:pPr>
        <w:pStyle w:val="Corpodetexto"/>
        <w:ind w:left="284" w:right="283"/>
        <w:jc w:val="both"/>
        <w:rPr>
          <w:rFonts w:ascii="Arial" w:hAnsi="Arial" w:cs="Arial"/>
        </w:rPr>
      </w:pPr>
    </w:p>
    <w:p w14:paraId="3DB40B31" w14:textId="77777777" w:rsidR="00C07B01" w:rsidRPr="008C29A9" w:rsidRDefault="00C07B01" w:rsidP="00C07B01">
      <w:pPr>
        <w:pStyle w:val="Corpodetexto"/>
        <w:ind w:left="284" w:right="283"/>
        <w:jc w:val="both"/>
        <w:rPr>
          <w:rFonts w:ascii="Arial" w:hAnsi="Arial" w:cs="Arial"/>
          <w:b/>
          <w:bCs/>
        </w:rPr>
      </w:pPr>
      <w:r w:rsidRPr="008C29A9">
        <w:rPr>
          <w:rFonts w:ascii="Arial" w:hAnsi="Arial" w:cs="Arial"/>
          <w:b/>
        </w:rPr>
        <w:t>1.2. DA DATA, HORÁRIO E LOCAL DO DIA DO LEILÃO</w:t>
      </w:r>
    </w:p>
    <w:p w14:paraId="3F1E2E51" w14:textId="22BF59BB" w:rsidR="00C07B01" w:rsidRPr="008C29A9" w:rsidRDefault="00C07B01" w:rsidP="00C07B01">
      <w:pPr>
        <w:ind w:left="284" w:right="284" w:hanging="284"/>
        <w:jc w:val="both"/>
        <w:rPr>
          <w:rFonts w:ascii="Arial" w:hAnsi="Arial" w:cs="Arial"/>
          <w:b/>
          <w:bCs/>
          <w:sz w:val="20"/>
          <w:szCs w:val="20"/>
        </w:rPr>
      </w:pPr>
      <w:r w:rsidRPr="008C29A9">
        <w:rPr>
          <w:rFonts w:ascii="Arial" w:hAnsi="Arial" w:cs="Arial"/>
          <w:bCs/>
          <w:sz w:val="20"/>
          <w:szCs w:val="20"/>
        </w:rPr>
        <w:t xml:space="preserve">     O Leilão será realizado </w:t>
      </w:r>
      <w:r w:rsidRPr="008C29A9">
        <w:rPr>
          <w:rFonts w:ascii="Arial" w:hAnsi="Arial" w:cs="Arial"/>
          <w:b/>
          <w:bCs/>
          <w:sz w:val="20"/>
          <w:szCs w:val="20"/>
        </w:rPr>
        <w:t xml:space="preserve">no </w:t>
      </w:r>
      <w:r>
        <w:rPr>
          <w:rFonts w:ascii="Arial" w:hAnsi="Arial" w:cs="Arial"/>
          <w:b/>
          <w:bCs/>
          <w:sz w:val="20"/>
          <w:szCs w:val="20"/>
        </w:rPr>
        <w:t>dia</w:t>
      </w:r>
      <w:r w:rsidR="009D793C">
        <w:rPr>
          <w:rFonts w:ascii="Arial" w:hAnsi="Arial" w:cs="Arial"/>
          <w:b/>
          <w:bCs/>
          <w:sz w:val="20"/>
          <w:szCs w:val="20"/>
        </w:rPr>
        <w:t xml:space="preserve"> </w:t>
      </w:r>
      <w:r w:rsidR="00C35D99">
        <w:rPr>
          <w:rFonts w:ascii="Arial" w:hAnsi="Arial" w:cs="Arial"/>
          <w:b/>
          <w:bCs/>
          <w:sz w:val="20"/>
          <w:szCs w:val="20"/>
        </w:rPr>
        <w:t>2</w:t>
      </w:r>
      <w:r w:rsidR="00EF5659">
        <w:rPr>
          <w:rFonts w:ascii="Arial" w:hAnsi="Arial" w:cs="Arial"/>
          <w:b/>
          <w:bCs/>
          <w:sz w:val="20"/>
          <w:szCs w:val="20"/>
        </w:rPr>
        <w:t>0</w:t>
      </w:r>
      <w:r w:rsidRPr="004E6358">
        <w:rPr>
          <w:rFonts w:ascii="Arial" w:hAnsi="Arial" w:cs="Arial"/>
          <w:b/>
          <w:bCs/>
          <w:sz w:val="20"/>
          <w:szCs w:val="20"/>
        </w:rPr>
        <w:t xml:space="preserve"> DE </w:t>
      </w:r>
      <w:r w:rsidR="00EF5659">
        <w:rPr>
          <w:rFonts w:ascii="Arial" w:hAnsi="Arial" w:cs="Arial"/>
          <w:b/>
          <w:bCs/>
          <w:sz w:val="20"/>
          <w:szCs w:val="20"/>
        </w:rPr>
        <w:t>FEVER</w:t>
      </w:r>
      <w:r w:rsidR="008F6752">
        <w:rPr>
          <w:rFonts w:ascii="Arial" w:hAnsi="Arial" w:cs="Arial"/>
          <w:b/>
          <w:bCs/>
          <w:sz w:val="20"/>
          <w:szCs w:val="20"/>
        </w:rPr>
        <w:t>EIRO</w:t>
      </w:r>
      <w:r w:rsidRPr="004E6358">
        <w:rPr>
          <w:rFonts w:ascii="Arial" w:hAnsi="Arial" w:cs="Arial"/>
          <w:b/>
          <w:bCs/>
          <w:sz w:val="20"/>
          <w:szCs w:val="20"/>
        </w:rPr>
        <w:t xml:space="preserve"> DE 202</w:t>
      </w:r>
      <w:r w:rsidR="008F6752">
        <w:rPr>
          <w:rFonts w:ascii="Arial" w:hAnsi="Arial" w:cs="Arial"/>
          <w:b/>
          <w:bCs/>
          <w:sz w:val="20"/>
          <w:szCs w:val="20"/>
        </w:rPr>
        <w:t>5</w:t>
      </w:r>
      <w:r w:rsidRPr="008C29A9">
        <w:rPr>
          <w:rFonts w:ascii="Arial" w:hAnsi="Arial" w:cs="Arial"/>
          <w:b/>
          <w:bCs/>
          <w:sz w:val="20"/>
          <w:szCs w:val="20"/>
        </w:rPr>
        <w:t xml:space="preserve">, conforme ANEXO I. </w:t>
      </w:r>
    </w:p>
    <w:p w14:paraId="03E3B943" w14:textId="77777777" w:rsidR="00C07B01" w:rsidRPr="008C29A9" w:rsidRDefault="00C07B01" w:rsidP="00C07B01">
      <w:pPr>
        <w:ind w:left="284" w:right="284" w:hanging="284"/>
        <w:jc w:val="both"/>
        <w:rPr>
          <w:rFonts w:ascii="Arial" w:hAnsi="Arial" w:cs="Arial"/>
          <w:bCs/>
          <w:sz w:val="20"/>
          <w:szCs w:val="20"/>
        </w:rPr>
      </w:pPr>
      <w:r w:rsidRPr="008C29A9">
        <w:rPr>
          <w:rFonts w:ascii="Arial" w:hAnsi="Arial" w:cs="Arial"/>
          <w:b/>
          <w:bCs/>
          <w:sz w:val="20"/>
          <w:szCs w:val="20"/>
        </w:rPr>
        <w:tab/>
      </w:r>
      <w:r w:rsidRPr="008C29A9">
        <w:rPr>
          <w:rFonts w:ascii="Arial" w:hAnsi="Arial" w:cs="Arial"/>
          <w:bCs/>
          <w:sz w:val="20"/>
          <w:szCs w:val="20"/>
        </w:rPr>
        <w:t>O leilão será realizado na modalidade ONLINE.</w:t>
      </w:r>
    </w:p>
    <w:p w14:paraId="5246FF07" w14:textId="77777777" w:rsidR="00C07B01" w:rsidRDefault="00C07B01" w:rsidP="00C07B01">
      <w:pPr>
        <w:ind w:left="284" w:right="284"/>
        <w:jc w:val="both"/>
        <w:rPr>
          <w:rFonts w:ascii="Arial" w:hAnsi="Arial" w:cs="Arial"/>
          <w:bCs/>
          <w:sz w:val="20"/>
          <w:szCs w:val="20"/>
        </w:rPr>
      </w:pPr>
      <w:r w:rsidRPr="008C29A9">
        <w:rPr>
          <w:rFonts w:ascii="Arial" w:hAnsi="Arial" w:cs="Arial"/>
          <w:sz w:val="20"/>
          <w:szCs w:val="20"/>
        </w:rPr>
        <w:t>O</w:t>
      </w:r>
      <w:r w:rsidRPr="008C29A9">
        <w:rPr>
          <w:rFonts w:ascii="Arial" w:hAnsi="Arial" w:cs="Arial"/>
          <w:bCs/>
          <w:sz w:val="20"/>
          <w:szCs w:val="20"/>
        </w:rPr>
        <w:t xml:space="preserve"> leilão virtual poderá ser acessado via “login e senha” no endereço eletrônico: </w:t>
      </w:r>
      <w:hyperlink r:id="rId11" w:history="1">
        <w:r w:rsidRPr="008C29A9">
          <w:rPr>
            <w:rStyle w:val="Hyperlink"/>
            <w:rFonts w:cs="Arial"/>
            <w:bCs/>
          </w:rPr>
          <w:t>www.vipleiloes.com.br</w:t>
        </w:r>
      </w:hyperlink>
      <w:r w:rsidRPr="008C29A9">
        <w:rPr>
          <w:rFonts w:ascii="Arial" w:hAnsi="Arial" w:cs="Arial"/>
          <w:bCs/>
          <w:sz w:val="20"/>
          <w:szCs w:val="20"/>
        </w:rPr>
        <w:t>.</w:t>
      </w:r>
    </w:p>
    <w:p w14:paraId="2A320672" w14:textId="77777777" w:rsidR="00C07B01" w:rsidRPr="008C29A9" w:rsidRDefault="00C07B01" w:rsidP="00C07B01">
      <w:pPr>
        <w:ind w:left="284" w:right="284"/>
        <w:jc w:val="both"/>
        <w:rPr>
          <w:rFonts w:ascii="Arial" w:hAnsi="Arial" w:cs="Arial"/>
          <w:bCs/>
          <w:sz w:val="20"/>
          <w:szCs w:val="20"/>
        </w:rPr>
      </w:pPr>
    </w:p>
    <w:p w14:paraId="08B29885" w14:textId="77777777" w:rsidR="00C07B01" w:rsidRPr="008C29A9" w:rsidRDefault="00C07B01" w:rsidP="00C07B01">
      <w:pPr>
        <w:widowControl/>
        <w:numPr>
          <w:ilvl w:val="1"/>
          <w:numId w:val="41"/>
        </w:numPr>
        <w:autoSpaceDE/>
        <w:autoSpaceDN/>
        <w:ind w:right="284"/>
        <w:jc w:val="both"/>
        <w:rPr>
          <w:rFonts w:ascii="Arial" w:hAnsi="Arial" w:cs="Arial"/>
          <w:b/>
          <w:bCs/>
          <w:sz w:val="20"/>
          <w:szCs w:val="20"/>
        </w:rPr>
      </w:pPr>
      <w:r w:rsidRPr="008C29A9">
        <w:rPr>
          <w:rFonts w:ascii="Arial" w:hAnsi="Arial" w:cs="Arial"/>
          <w:b/>
          <w:bCs/>
          <w:sz w:val="20"/>
          <w:szCs w:val="20"/>
        </w:rPr>
        <w:t>DO HORÁRIO DO LEILÃO</w:t>
      </w:r>
    </w:p>
    <w:p w14:paraId="4691EC26" w14:textId="6658ACDC" w:rsidR="00C07B01" w:rsidRDefault="00C07B01" w:rsidP="00C07B01">
      <w:pPr>
        <w:ind w:left="284" w:right="284" w:hanging="284"/>
        <w:jc w:val="both"/>
        <w:rPr>
          <w:rFonts w:ascii="Arial" w:hAnsi="Arial" w:cs="Arial"/>
          <w:bCs/>
          <w:sz w:val="20"/>
          <w:szCs w:val="20"/>
        </w:rPr>
      </w:pPr>
      <w:r w:rsidRPr="008C29A9">
        <w:rPr>
          <w:rFonts w:ascii="Arial" w:hAnsi="Arial" w:cs="Arial"/>
          <w:bCs/>
          <w:sz w:val="20"/>
          <w:szCs w:val="20"/>
        </w:rPr>
        <w:t xml:space="preserve">     No dia</w:t>
      </w:r>
      <w:r w:rsidRPr="008C29A9">
        <w:rPr>
          <w:rFonts w:ascii="Arial" w:hAnsi="Arial" w:cs="Arial"/>
          <w:b/>
          <w:bCs/>
          <w:sz w:val="20"/>
          <w:szCs w:val="20"/>
        </w:rPr>
        <w:t xml:space="preserve">, </w:t>
      </w:r>
      <w:r w:rsidR="00C35D99">
        <w:rPr>
          <w:rFonts w:ascii="Arial" w:hAnsi="Arial" w:cs="Arial"/>
          <w:b/>
          <w:bCs/>
          <w:sz w:val="20"/>
          <w:szCs w:val="20"/>
        </w:rPr>
        <w:t>2</w:t>
      </w:r>
      <w:r w:rsidR="00EF5659">
        <w:rPr>
          <w:rFonts w:ascii="Arial" w:hAnsi="Arial" w:cs="Arial"/>
          <w:b/>
          <w:bCs/>
          <w:sz w:val="20"/>
          <w:szCs w:val="20"/>
        </w:rPr>
        <w:t>0</w:t>
      </w:r>
      <w:r w:rsidR="00B27FB8">
        <w:rPr>
          <w:rFonts w:ascii="Arial" w:hAnsi="Arial" w:cs="Arial"/>
          <w:b/>
          <w:bCs/>
          <w:sz w:val="20"/>
          <w:szCs w:val="20"/>
        </w:rPr>
        <w:t xml:space="preserve"> DE </w:t>
      </w:r>
      <w:r w:rsidR="00EF5659">
        <w:rPr>
          <w:rFonts w:ascii="Arial" w:hAnsi="Arial" w:cs="Arial"/>
          <w:b/>
          <w:bCs/>
          <w:sz w:val="20"/>
          <w:szCs w:val="20"/>
        </w:rPr>
        <w:t>FEVER</w:t>
      </w:r>
      <w:r w:rsidR="008F6752">
        <w:rPr>
          <w:rFonts w:ascii="Arial" w:hAnsi="Arial" w:cs="Arial"/>
          <w:b/>
          <w:bCs/>
          <w:sz w:val="20"/>
          <w:szCs w:val="20"/>
        </w:rPr>
        <w:t>EIRO</w:t>
      </w:r>
      <w:r w:rsidR="00B27FB8">
        <w:rPr>
          <w:rFonts w:ascii="Arial" w:hAnsi="Arial" w:cs="Arial"/>
          <w:b/>
          <w:bCs/>
          <w:sz w:val="20"/>
          <w:szCs w:val="20"/>
        </w:rPr>
        <w:t xml:space="preserve"> DE 202</w:t>
      </w:r>
      <w:r w:rsidR="008F6752">
        <w:rPr>
          <w:rFonts w:ascii="Arial" w:hAnsi="Arial" w:cs="Arial"/>
          <w:b/>
          <w:bCs/>
          <w:sz w:val="20"/>
          <w:szCs w:val="20"/>
        </w:rPr>
        <w:t>5</w:t>
      </w:r>
      <w:r w:rsidRPr="008C29A9">
        <w:rPr>
          <w:rFonts w:ascii="Arial" w:hAnsi="Arial" w:cs="Arial"/>
          <w:b/>
          <w:bCs/>
          <w:sz w:val="20"/>
          <w:szCs w:val="20"/>
        </w:rPr>
        <w:t xml:space="preserve"> </w:t>
      </w:r>
      <w:r w:rsidRPr="008C29A9">
        <w:rPr>
          <w:rFonts w:ascii="Arial" w:hAnsi="Arial" w:cs="Arial"/>
          <w:bCs/>
          <w:sz w:val="20"/>
          <w:szCs w:val="20"/>
        </w:rPr>
        <w:t xml:space="preserve">o leilão terá início a partir das </w:t>
      </w:r>
      <w:r w:rsidR="00457337">
        <w:rPr>
          <w:rFonts w:ascii="Arial" w:hAnsi="Arial" w:cs="Arial"/>
          <w:bCs/>
          <w:sz w:val="20"/>
          <w:szCs w:val="20"/>
        </w:rPr>
        <w:t>14</w:t>
      </w:r>
      <w:r w:rsidRPr="008C29A9">
        <w:rPr>
          <w:rFonts w:ascii="Arial" w:hAnsi="Arial" w:cs="Arial"/>
          <w:bCs/>
          <w:sz w:val="20"/>
          <w:szCs w:val="20"/>
        </w:rPr>
        <w:t>h</w:t>
      </w:r>
      <w:r w:rsidR="009D793C">
        <w:rPr>
          <w:rFonts w:ascii="Arial" w:hAnsi="Arial" w:cs="Arial"/>
          <w:bCs/>
          <w:sz w:val="20"/>
          <w:szCs w:val="20"/>
        </w:rPr>
        <w:t>s</w:t>
      </w:r>
      <w:r w:rsidR="008F4116">
        <w:rPr>
          <w:rFonts w:ascii="Arial" w:hAnsi="Arial" w:cs="Arial"/>
          <w:bCs/>
          <w:sz w:val="20"/>
          <w:szCs w:val="20"/>
        </w:rPr>
        <w:t>00</w:t>
      </w:r>
      <w:r w:rsidRPr="008C29A9">
        <w:rPr>
          <w:rFonts w:ascii="Arial" w:hAnsi="Arial" w:cs="Arial"/>
          <w:bCs/>
          <w:sz w:val="20"/>
          <w:szCs w:val="20"/>
        </w:rPr>
        <w:t>min.</w:t>
      </w:r>
    </w:p>
    <w:p w14:paraId="1AC831E2" w14:textId="77777777" w:rsidR="00C07B01" w:rsidRPr="008C29A9" w:rsidRDefault="00C07B01" w:rsidP="00C07B01">
      <w:pPr>
        <w:ind w:left="284" w:right="284" w:hanging="284"/>
        <w:jc w:val="both"/>
        <w:rPr>
          <w:rFonts w:ascii="Arial" w:hAnsi="Arial" w:cs="Arial"/>
          <w:bCs/>
          <w:sz w:val="20"/>
          <w:szCs w:val="20"/>
        </w:rPr>
      </w:pPr>
    </w:p>
    <w:p w14:paraId="671D52BB" w14:textId="77777777" w:rsidR="00C07B01" w:rsidRPr="008C29A9" w:rsidRDefault="00C07B01" w:rsidP="00C07B01">
      <w:pPr>
        <w:ind w:right="284"/>
        <w:jc w:val="both"/>
        <w:rPr>
          <w:rFonts w:ascii="Arial" w:hAnsi="Arial" w:cs="Arial"/>
          <w:b/>
          <w:bCs/>
          <w:sz w:val="20"/>
          <w:szCs w:val="20"/>
        </w:rPr>
      </w:pPr>
      <w:r w:rsidRPr="008C29A9">
        <w:rPr>
          <w:rFonts w:ascii="Arial" w:hAnsi="Arial" w:cs="Arial"/>
          <w:b/>
          <w:bCs/>
          <w:sz w:val="20"/>
          <w:szCs w:val="20"/>
        </w:rPr>
        <w:t xml:space="preserve">     1.4. DO LOCAL DO LEILÃO</w:t>
      </w:r>
    </w:p>
    <w:p w14:paraId="6AFBC379" w14:textId="77777777" w:rsidR="00C07B01" w:rsidRPr="008C29A9" w:rsidRDefault="00C07B01" w:rsidP="00C07B01">
      <w:pPr>
        <w:ind w:left="284" w:right="284"/>
        <w:jc w:val="both"/>
        <w:rPr>
          <w:rFonts w:ascii="Arial" w:hAnsi="Arial" w:cs="Arial"/>
          <w:bCs/>
          <w:sz w:val="20"/>
          <w:szCs w:val="20"/>
        </w:rPr>
      </w:pPr>
      <w:r w:rsidRPr="008C29A9">
        <w:rPr>
          <w:rFonts w:ascii="Arial" w:hAnsi="Arial" w:cs="Arial"/>
          <w:b/>
          <w:bCs/>
          <w:sz w:val="20"/>
          <w:szCs w:val="20"/>
        </w:rPr>
        <w:t xml:space="preserve">ANEXO I </w:t>
      </w:r>
      <w:r w:rsidRPr="008C29A9">
        <w:rPr>
          <w:rFonts w:ascii="Arial" w:hAnsi="Arial" w:cs="Arial"/>
          <w:bCs/>
          <w:sz w:val="20"/>
          <w:szCs w:val="20"/>
        </w:rPr>
        <w:t xml:space="preserve">- O leilão será realizado no SITE DA VIP LEILOES </w:t>
      </w:r>
      <w:hyperlink r:id="rId12" w:history="1">
        <w:r w:rsidRPr="008C29A9">
          <w:rPr>
            <w:rStyle w:val="Hyperlink"/>
            <w:rFonts w:cs="Arial"/>
            <w:bCs/>
          </w:rPr>
          <w:t>www.vipleiloes.com.br</w:t>
        </w:r>
      </w:hyperlink>
      <w:r w:rsidRPr="008C29A9">
        <w:rPr>
          <w:rFonts w:ascii="Arial" w:hAnsi="Arial" w:cs="Arial"/>
          <w:bCs/>
          <w:sz w:val="20"/>
          <w:szCs w:val="20"/>
        </w:rPr>
        <w:t xml:space="preserve"> </w:t>
      </w:r>
    </w:p>
    <w:p w14:paraId="5786D63E" w14:textId="77777777" w:rsidR="00C07B01" w:rsidRPr="008C29A9" w:rsidRDefault="00C07B01" w:rsidP="00C07B01">
      <w:pPr>
        <w:ind w:left="284" w:right="284"/>
        <w:jc w:val="both"/>
        <w:rPr>
          <w:rFonts w:ascii="Arial" w:hAnsi="Arial" w:cs="Arial"/>
          <w:b/>
          <w:bCs/>
          <w:sz w:val="20"/>
          <w:szCs w:val="20"/>
          <w:u w:val="single"/>
        </w:rPr>
      </w:pPr>
    </w:p>
    <w:p w14:paraId="6AD5E7E8" w14:textId="77777777" w:rsidR="00C07B01" w:rsidRPr="008C29A9" w:rsidRDefault="00C07B01" w:rsidP="00C07B01">
      <w:pPr>
        <w:widowControl/>
        <w:numPr>
          <w:ilvl w:val="0"/>
          <w:numId w:val="42"/>
        </w:numPr>
        <w:autoSpaceDE/>
        <w:autoSpaceDN/>
        <w:ind w:right="284"/>
        <w:jc w:val="both"/>
        <w:rPr>
          <w:rFonts w:ascii="Arial" w:hAnsi="Arial" w:cs="Arial"/>
          <w:b/>
          <w:bCs/>
          <w:sz w:val="20"/>
          <w:szCs w:val="20"/>
        </w:rPr>
      </w:pPr>
      <w:r w:rsidRPr="008C29A9">
        <w:rPr>
          <w:rFonts w:ascii="Arial" w:hAnsi="Arial" w:cs="Arial"/>
          <w:b/>
          <w:bCs/>
          <w:sz w:val="20"/>
          <w:szCs w:val="20"/>
        </w:rPr>
        <w:t>DAS CONDIÇÕES PARA PARTICIPAR NO LEILÃO</w:t>
      </w:r>
    </w:p>
    <w:p w14:paraId="2B2E91E3" w14:textId="77777777" w:rsidR="00C07B01" w:rsidRPr="00590F57" w:rsidRDefault="00C07B01" w:rsidP="00C07B01">
      <w:pPr>
        <w:adjustRightInd w:val="0"/>
        <w:ind w:left="284" w:right="43"/>
        <w:jc w:val="both"/>
        <w:rPr>
          <w:rFonts w:ascii="Arial" w:hAnsi="Arial" w:cs="Arial"/>
          <w:sz w:val="20"/>
          <w:szCs w:val="20"/>
        </w:rPr>
      </w:pPr>
      <w:r w:rsidRPr="00590F57">
        <w:rPr>
          <w:rFonts w:ascii="Arial" w:hAnsi="Arial" w:cs="Arial"/>
          <w:b/>
          <w:sz w:val="20"/>
          <w:szCs w:val="20"/>
        </w:rPr>
        <w:t xml:space="preserve">2.1. </w:t>
      </w:r>
      <w:r w:rsidRPr="00590F57">
        <w:rPr>
          <w:rFonts w:ascii="Arial" w:hAnsi="Arial" w:cs="Arial"/>
          <w:sz w:val="20"/>
          <w:szCs w:val="20"/>
        </w:rPr>
        <w:t>Poderá participar do Leilão apenas pessoa jurídica devidamente inscritas no CNPJ, e que atendam ao disposto na portaria DETRAN PI Nº 28 DE 15/01/2019, devidamente credenciada junto ao DETRAN-PI, desde que no ato da liberação do veículo apresente obrigatoriamente o Termo de Credenciamento e documentos de habilitação que comprovem o descrito nos itens seguintes.</w:t>
      </w:r>
    </w:p>
    <w:p w14:paraId="0D2E5896" w14:textId="77777777" w:rsidR="00C07B01" w:rsidRDefault="00C07B01" w:rsidP="00C07B01">
      <w:pPr>
        <w:adjustRightInd w:val="0"/>
        <w:ind w:left="284" w:right="284"/>
        <w:jc w:val="both"/>
        <w:rPr>
          <w:rFonts w:ascii="Arial" w:hAnsi="Arial" w:cs="Arial"/>
          <w:b/>
          <w:sz w:val="20"/>
          <w:szCs w:val="20"/>
        </w:rPr>
      </w:pPr>
    </w:p>
    <w:p w14:paraId="349F8CCE" w14:textId="77777777" w:rsidR="00C07B01" w:rsidRPr="008C29A9" w:rsidRDefault="00C07B01" w:rsidP="00C07B01">
      <w:pPr>
        <w:adjustRightInd w:val="0"/>
        <w:ind w:left="284" w:right="43"/>
        <w:jc w:val="both"/>
        <w:rPr>
          <w:rFonts w:ascii="Arial" w:hAnsi="Arial" w:cs="Arial"/>
          <w:sz w:val="20"/>
          <w:szCs w:val="20"/>
        </w:rPr>
      </w:pPr>
      <w:r w:rsidRPr="008C29A9">
        <w:rPr>
          <w:rFonts w:ascii="Arial" w:hAnsi="Arial" w:cs="Arial"/>
          <w:b/>
          <w:sz w:val="20"/>
          <w:szCs w:val="20"/>
        </w:rPr>
        <w:t>2.2</w:t>
      </w:r>
      <w:r w:rsidRPr="008C29A9">
        <w:rPr>
          <w:rFonts w:ascii="Arial" w:hAnsi="Arial" w:cs="Arial"/>
          <w:sz w:val="20"/>
          <w:szCs w:val="20"/>
        </w:rPr>
        <w:t>. Não poderão concorrer direta ou indiretamente nesta licitação pessoas jurídicas, que se enquadrar em qualquer das seguintes situações.</w:t>
      </w:r>
    </w:p>
    <w:p w14:paraId="67E97E6B" w14:textId="77777777" w:rsidR="00C07B01" w:rsidRPr="008C29A9" w:rsidRDefault="00C07B01" w:rsidP="00C07B01">
      <w:pPr>
        <w:adjustRightInd w:val="0"/>
        <w:ind w:left="282" w:right="43"/>
        <w:jc w:val="both"/>
        <w:rPr>
          <w:rFonts w:ascii="Arial" w:hAnsi="Arial" w:cs="Arial"/>
          <w:sz w:val="20"/>
          <w:szCs w:val="20"/>
        </w:rPr>
      </w:pPr>
      <w:r w:rsidRPr="008C29A9">
        <w:rPr>
          <w:rFonts w:ascii="Arial" w:hAnsi="Arial" w:cs="Arial"/>
          <w:b/>
          <w:sz w:val="20"/>
          <w:szCs w:val="20"/>
        </w:rPr>
        <w:t>2.2.1</w:t>
      </w:r>
      <w:r w:rsidRPr="008C29A9">
        <w:rPr>
          <w:rFonts w:ascii="Arial" w:hAnsi="Arial" w:cs="Arial"/>
          <w:sz w:val="20"/>
          <w:szCs w:val="20"/>
        </w:rPr>
        <w:t>. Encontrem-se sob falência, recuperação judicial ou extrajudicial, liquidação judicial ou extrajudicial, concurso de credores, dissolução, bem como as estrangeiras que não funcionem no país.</w:t>
      </w:r>
    </w:p>
    <w:p w14:paraId="03A3C8EF" w14:textId="77777777" w:rsidR="00C07B01" w:rsidRPr="008C29A9" w:rsidRDefault="00C07B01" w:rsidP="00C07B01">
      <w:pPr>
        <w:adjustRightInd w:val="0"/>
        <w:ind w:left="282" w:right="43"/>
        <w:jc w:val="both"/>
        <w:rPr>
          <w:rFonts w:ascii="Arial" w:hAnsi="Arial" w:cs="Arial"/>
          <w:sz w:val="20"/>
          <w:szCs w:val="20"/>
        </w:rPr>
      </w:pPr>
      <w:r w:rsidRPr="008C29A9">
        <w:rPr>
          <w:rFonts w:ascii="Arial" w:hAnsi="Arial" w:cs="Arial"/>
          <w:b/>
          <w:sz w:val="20"/>
          <w:szCs w:val="20"/>
        </w:rPr>
        <w:t>2.2.2</w:t>
      </w:r>
      <w:r w:rsidRPr="008C29A9">
        <w:rPr>
          <w:rFonts w:ascii="Arial" w:hAnsi="Arial" w:cs="Arial"/>
          <w:sz w:val="20"/>
          <w:szCs w:val="20"/>
        </w:rPr>
        <w:t xml:space="preserve">. Tenham sido declaradas inidôneas pela Administração Pública, direta ou indireta, Federal, Estadual, Municipal ou Distrital, ou que estejam cumprindo sanção de suspensão temporária de participação em </w:t>
      </w:r>
      <w:r w:rsidRPr="008C29A9">
        <w:rPr>
          <w:rFonts w:ascii="Arial" w:hAnsi="Arial" w:cs="Arial"/>
          <w:sz w:val="20"/>
          <w:szCs w:val="20"/>
        </w:rPr>
        <w:lastRenderedPageBreak/>
        <w:t>licitação.</w:t>
      </w:r>
    </w:p>
    <w:p w14:paraId="3D60282E" w14:textId="77777777" w:rsidR="00C07B01" w:rsidRPr="008C29A9" w:rsidRDefault="00C07B01" w:rsidP="00C07B01">
      <w:pPr>
        <w:adjustRightInd w:val="0"/>
        <w:ind w:left="282" w:right="43"/>
        <w:jc w:val="both"/>
        <w:rPr>
          <w:rFonts w:ascii="Arial" w:hAnsi="Arial" w:cs="Arial"/>
          <w:b/>
          <w:sz w:val="20"/>
          <w:szCs w:val="20"/>
        </w:rPr>
      </w:pPr>
      <w:r w:rsidRPr="008C29A9">
        <w:rPr>
          <w:rFonts w:ascii="Arial" w:hAnsi="Arial" w:cs="Arial"/>
          <w:b/>
          <w:sz w:val="20"/>
          <w:szCs w:val="20"/>
        </w:rPr>
        <w:t xml:space="preserve">2.3. </w:t>
      </w:r>
      <w:r w:rsidRPr="008C29A9">
        <w:rPr>
          <w:rFonts w:ascii="Arial" w:hAnsi="Arial" w:cs="Arial"/>
          <w:sz w:val="20"/>
          <w:szCs w:val="20"/>
        </w:rPr>
        <w:t>Não poderão participar deste Leilão: Menor de idade; Funcionários do DETRAN/PI, da Polícia Rodoviária Federal, Polícia Militar, Polícia Civil, Órgãos Municipais de Fiscalização de Trânsito que tenham cedido veículos para este leilão, empregados de empresas prestadoras de serviço lotados no DETRAN/PI e Despachantes credenciados pelo DETRAN/PI.</w:t>
      </w:r>
    </w:p>
    <w:p w14:paraId="2CF23EC2" w14:textId="77777777" w:rsidR="00C07B01" w:rsidRPr="008C29A9" w:rsidRDefault="00C07B01" w:rsidP="00C07B01">
      <w:pPr>
        <w:ind w:left="284" w:right="43"/>
        <w:jc w:val="both"/>
        <w:rPr>
          <w:rFonts w:ascii="Arial" w:hAnsi="Arial" w:cs="Arial"/>
          <w:sz w:val="20"/>
          <w:szCs w:val="20"/>
        </w:rPr>
      </w:pPr>
      <w:r w:rsidRPr="008C29A9">
        <w:rPr>
          <w:rFonts w:ascii="Arial" w:hAnsi="Arial" w:cs="Arial"/>
          <w:b/>
          <w:sz w:val="20"/>
          <w:szCs w:val="20"/>
        </w:rPr>
        <w:t>2.4</w:t>
      </w:r>
      <w:r w:rsidRPr="008C29A9">
        <w:rPr>
          <w:rFonts w:ascii="Arial" w:hAnsi="Arial" w:cs="Arial"/>
          <w:sz w:val="20"/>
          <w:szCs w:val="20"/>
        </w:rPr>
        <w:t>. Os licitantes deverão apresentar ao Leiloeiro Oficial endereço completo para correspondência, número de telefone para contato e e-mail.</w:t>
      </w:r>
    </w:p>
    <w:p w14:paraId="645E6E58" w14:textId="77777777" w:rsidR="00C07B01" w:rsidRPr="008C29A9" w:rsidRDefault="00C07B01" w:rsidP="00C07B01">
      <w:pPr>
        <w:tabs>
          <w:tab w:val="left" w:pos="9356"/>
        </w:tabs>
        <w:ind w:left="284" w:right="43"/>
        <w:jc w:val="both"/>
        <w:rPr>
          <w:rFonts w:ascii="Arial" w:hAnsi="Arial" w:cs="Arial"/>
          <w:sz w:val="20"/>
          <w:szCs w:val="20"/>
        </w:rPr>
      </w:pPr>
      <w:r w:rsidRPr="008C29A9">
        <w:rPr>
          <w:rFonts w:ascii="Arial" w:hAnsi="Arial" w:cs="Arial"/>
          <w:b/>
          <w:sz w:val="20"/>
          <w:szCs w:val="20"/>
        </w:rPr>
        <w:t>2.5</w:t>
      </w:r>
      <w:r w:rsidRPr="008C29A9">
        <w:rPr>
          <w:rFonts w:ascii="Arial" w:hAnsi="Arial" w:cs="Arial"/>
          <w:sz w:val="20"/>
          <w:szCs w:val="20"/>
        </w:rPr>
        <w:t>. É livre a participação e o aceite das regras e condições aqui estabelecidas. Entretanto, a oferta de lance em qualquer dos lotes, pelo sistema “on-line”, implica aceite expresso do ofertante e submissão irrevogável do mesmo a este edital e todas as suas condições;</w:t>
      </w:r>
    </w:p>
    <w:p w14:paraId="15BC05F4" w14:textId="77777777" w:rsidR="00C07B01" w:rsidRPr="008C29A9" w:rsidRDefault="00C07B01" w:rsidP="00C07B01">
      <w:pPr>
        <w:ind w:left="284" w:right="43"/>
        <w:jc w:val="both"/>
        <w:rPr>
          <w:rFonts w:ascii="Arial" w:hAnsi="Arial" w:cs="Arial"/>
          <w:sz w:val="20"/>
          <w:szCs w:val="20"/>
        </w:rPr>
      </w:pPr>
      <w:r w:rsidRPr="008C29A9">
        <w:rPr>
          <w:rFonts w:ascii="Arial" w:hAnsi="Arial" w:cs="Arial"/>
          <w:b/>
          <w:sz w:val="20"/>
          <w:szCs w:val="20"/>
        </w:rPr>
        <w:t>2.6</w:t>
      </w:r>
      <w:r w:rsidRPr="008C29A9">
        <w:rPr>
          <w:rFonts w:ascii="Arial" w:hAnsi="Arial" w:cs="Arial"/>
          <w:sz w:val="20"/>
          <w:szCs w:val="20"/>
        </w:rPr>
        <w:t xml:space="preserve"> Da participação “on-line” – para participarem virtualmente, terão os compradores “on-line” que realizarem cadastramento prévio no site: www.vipleiloes.com.br e dar o “aceite” nas condições de venda e participação em leilões “on-line” bem como enviar os documentos exigidos para concessão de “login e senha” liberados para lances. Somente com o “login e senha” liberados para ofertar lances poderá o arrematante participar virtualmente. A liberação do “login e senha” para lançar/arrematar é de livre concessão pelo leiloeiro, que poderá concedê-la, ou não, bem como cancelá-la a qualquer momento, a partir de sua análise técnica/profissional do cadastro e do histórico de cada participante/arrematante cadastrado;</w:t>
      </w:r>
    </w:p>
    <w:p w14:paraId="693D2F44" w14:textId="77777777" w:rsidR="00C07B01" w:rsidRPr="008C29A9" w:rsidRDefault="00C07B01" w:rsidP="00C07B01">
      <w:pPr>
        <w:ind w:left="284" w:right="284"/>
        <w:jc w:val="both"/>
        <w:rPr>
          <w:rFonts w:ascii="Arial" w:hAnsi="Arial" w:cs="Arial"/>
          <w:sz w:val="20"/>
          <w:szCs w:val="20"/>
        </w:rPr>
      </w:pPr>
    </w:p>
    <w:p w14:paraId="6B4B246F"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DA MULTA</w:t>
      </w:r>
    </w:p>
    <w:p w14:paraId="3CC1A345" w14:textId="77777777" w:rsidR="00C07B01" w:rsidRPr="008C29A9" w:rsidRDefault="00C07B01" w:rsidP="00C07B01">
      <w:pPr>
        <w:ind w:left="284" w:right="43"/>
        <w:jc w:val="both"/>
        <w:rPr>
          <w:rFonts w:ascii="Arial" w:hAnsi="Arial" w:cs="Arial"/>
          <w:sz w:val="20"/>
          <w:szCs w:val="20"/>
        </w:rPr>
      </w:pPr>
      <w:r w:rsidRPr="008C29A9">
        <w:rPr>
          <w:rFonts w:ascii="Arial" w:hAnsi="Arial" w:cs="Arial"/>
          <w:b/>
          <w:sz w:val="20"/>
          <w:szCs w:val="20"/>
        </w:rPr>
        <w:t xml:space="preserve">3.1. </w:t>
      </w:r>
      <w:r w:rsidRPr="008C29A9">
        <w:rPr>
          <w:rFonts w:ascii="Arial" w:hAnsi="Arial" w:cs="Arial"/>
          <w:sz w:val="20"/>
          <w:szCs w:val="20"/>
        </w:rPr>
        <w:t>Para participar do Leilão, o interessado devidamente identificado, conforme o item 2.1, fará uma inscrição, antes do início do leilão, no site www.vipleiloes.com.br.</w:t>
      </w:r>
    </w:p>
    <w:p w14:paraId="697AFBD2" w14:textId="77777777" w:rsidR="00C07B01" w:rsidRDefault="00C07B01" w:rsidP="00C07B01">
      <w:pPr>
        <w:ind w:left="284" w:right="284"/>
        <w:jc w:val="both"/>
        <w:rPr>
          <w:rFonts w:ascii="Arial" w:hAnsi="Arial" w:cs="Arial"/>
          <w:b/>
          <w:sz w:val="20"/>
          <w:szCs w:val="20"/>
        </w:rPr>
      </w:pPr>
    </w:p>
    <w:p w14:paraId="6BA16C19" w14:textId="77777777" w:rsidR="00C07B01" w:rsidRPr="008C29A9" w:rsidRDefault="00C07B01" w:rsidP="00C07B01">
      <w:pPr>
        <w:ind w:left="284" w:right="43"/>
        <w:jc w:val="both"/>
        <w:rPr>
          <w:rFonts w:ascii="Arial" w:hAnsi="Arial" w:cs="Arial"/>
          <w:sz w:val="20"/>
          <w:szCs w:val="20"/>
        </w:rPr>
      </w:pPr>
      <w:r w:rsidRPr="008C29A9">
        <w:rPr>
          <w:rFonts w:ascii="Arial" w:hAnsi="Arial" w:cs="Arial"/>
          <w:b/>
          <w:sz w:val="20"/>
          <w:szCs w:val="20"/>
        </w:rPr>
        <w:t>3.2</w:t>
      </w:r>
      <w:r w:rsidRPr="008C29A9">
        <w:rPr>
          <w:rFonts w:ascii="Arial" w:hAnsi="Arial" w:cs="Arial"/>
          <w:sz w:val="20"/>
          <w:szCs w:val="20"/>
        </w:rPr>
        <w:t>. Em caso de desistência da arrematação ou não pagamento do lote arrematado, será gerada uma multa a favor da VIP LEILÕES, independentemente de alegações posteriores, constituindo-se este edital em Título Executivo Extrajudicial, nos termos do C.C. Brasileiro. Poderá o Leiloeiro emitir título de crédito (Conta) para cobrança de tais valores, encaminhando-o a protesto por falta de pagamento, se for o caso, sem prejuízo da execução prevista no artigo 39, do Decreto nº 21.981/32 e das penalidades legais previstas no Código Penal Brasileiro.</w:t>
      </w:r>
    </w:p>
    <w:p w14:paraId="2E1BA445" w14:textId="77777777" w:rsidR="00C07B01" w:rsidRDefault="00C07B01" w:rsidP="00C07B01">
      <w:pPr>
        <w:ind w:left="284" w:right="43"/>
        <w:jc w:val="both"/>
        <w:rPr>
          <w:rFonts w:ascii="Arial" w:hAnsi="Arial" w:cs="Arial"/>
          <w:b/>
          <w:sz w:val="20"/>
          <w:szCs w:val="20"/>
        </w:rPr>
      </w:pPr>
    </w:p>
    <w:p w14:paraId="2ABCF9B6" w14:textId="77777777" w:rsidR="00C07B01" w:rsidRPr="008C29A9" w:rsidRDefault="00C07B01" w:rsidP="00C07B01">
      <w:pPr>
        <w:ind w:left="284" w:right="43"/>
        <w:jc w:val="both"/>
        <w:rPr>
          <w:rFonts w:ascii="Arial" w:hAnsi="Arial" w:cs="Arial"/>
          <w:sz w:val="20"/>
          <w:szCs w:val="20"/>
        </w:rPr>
      </w:pPr>
      <w:r w:rsidRPr="008C29A9">
        <w:rPr>
          <w:rFonts w:ascii="Arial" w:hAnsi="Arial" w:cs="Arial"/>
          <w:b/>
          <w:sz w:val="20"/>
          <w:szCs w:val="20"/>
        </w:rPr>
        <w:t>3.3</w:t>
      </w:r>
      <w:r w:rsidRPr="008C29A9">
        <w:rPr>
          <w:rFonts w:ascii="Arial" w:hAnsi="Arial" w:cs="Arial"/>
          <w:sz w:val="20"/>
          <w:szCs w:val="20"/>
        </w:rPr>
        <w:t xml:space="preserve"> A não concretização da arrematação nos termos previstos neste edital, de maneira on-line, acarretará ao arrematante uma multa de 20%(vinte por cento) sobre o valor final da arrematação mais a comissão do leiloeiro, independentemente de alegações posteriores, constituindo-se este edital em Título Executivo Extrajudicial, nos termos do C.C. Brasileiro. Poderá o Leiloeiro emitir título de crédito (Conta) para cobrança de tais valores, encaminhando-o a protesto por falta de pagamento, se for o caso, sem prejuízo da execução prevista no artigo 39, do Decreto nº 21.981/32 e das penalidades legais previstas no Código Penal Brasileiro.  </w:t>
      </w:r>
    </w:p>
    <w:p w14:paraId="2EC4940F" w14:textId="77777777" w:rsidR="00C07B01" w:rsidRPr="008C29A9" w:rsidRDefault="00C07B01" w:rsidP="00C07B01">
      <w:pPr>
        <w:ind w:left="284" w:right="284"/>
        <w:jc w:val="both"/>
        <w:rPr>
          <w:rFonts w:ascii="Arial" w:hAnsi="Arial" w:cs="Arial"/>
          <w:b/>
          <w:sz w:val="20"/>
          <w:szCs w:val="20"/>
          <w:u w:val="single"/>
        </w:rPr>
      </w:pPr>
    </w:p>
    <w:p w14:paraId="4670CE3A"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DA ARREMATAÇÃO E CONDIÇÕES DO PAGAMENTO</w:t>
      </w:r>
    </w:p>
    <w:p w14:paraId="70A46B8C" w14:textId="77777777" w:rsidR="00C07B01" w:rsidRPr="008C29A9" w:rsidRDefault="00C07B01" w:rsidP="00C07B01">
      <w:pPr>
        <w:pStyle w:val="Corpodetexto"/>
        <w:ind w:left="284" w:right="43"/>
        <w:jc w:val="both"/>
        <w:rPr>
          <w:rFonts w:ascii="Arial" w:hAnsi="Arial" w:cs="Arial"/>
          <w:bCs/>
        </w:rPr>
      </w:pPr>
      <w:r w:rsidRPr="008C29A9">
        <w:rPr>
          <w:rFonts w:ascii="Arial" w:hAnsi="Arial" w:cs="Arial"/>
          <w:b/>
        </w:rPr>
        <w:t>4.1</w:t>
      </w:r>
      <w:r w:rsidRPr="008C29A9">
        <w:rPr>
          <w:rFonts w:ascii="Arial" w:hAnsi="Arial" w:cs="Arial"/>
        </w:rPr>
        <w:t>. Os lances serão ofertados de forma eletrônica através da internet a partir do preço mínimo estabelecido no anexo, o qual servirá de base para o lance inicial, considerando-se vencedor o licitante que houver oferecido o maior valor pelo lote.</w:t>
      </w:r>
    </w:p>
    <w:p w14:paraId="6EBEC9F3" w14:textId="77777777" w:rsidR="00C07B01" w:rsidRPr="008C29A9" w:rsidRDefault="00C07B01" w:rsidP="00C07B01">
      <w:pPr>
        <w:pStyle w:val="Corpodetexto"/>
        <w:ind w:left="284" w:right="43"/>
        <w:jc w:val="both"/>
        <w:rPr>
          <w:rFonts w:ascii="Arial" w:hAnsi="Arial" w:cs="Arial"/>
          <w:bCs/>
        </w:rPr>
      </w:pPr>
      <w:r w:rsidRPr="008C29A9">
        <w:rPr>
          <w:rFonts w:ascii="Arial" w:hAnsi="Arial" w:cs="Arial"/>
        </w:rPr>
        <w:t>Parágrafo Único – Poderá o leiloeiro, visando dar maior agilidade e mesmo garantir a operacionalidade do leilão, estipular o valor mínimo de incremento (lance a lance) por lote no ato do pregão, bem como unir, desmembrar os lotes ou alterar suas ordens, mediante autorização da Comissão de Leilão.</w:t>
      </w:r>
    </w:p>
    <w:p w14:paraId="7579C401" w14:textId="77777777" w:rsidR="00C07B01" w:rsidRDefault="00C07B01" w:rsidP="00C07B01">
      <w:pPr>
        <w:pStyle w:val="Corpodetexto"/>
        <w:ind w:left="284" w:right="284"/>
        <w:jc w:val="both"/>
        <w:rPr>
          <w:rFonts w:ascii="Arial" w:hAnsi="Arial" w:cs="Arial"/>
          <w:b/>
        </w:rPr>
      </w:pPr>
    </w:p>
    <w:p w14:paraId="2856654B" w14:textId="77777777" w:rsidR="00C07B01" w:rsidRPr="008C29A9" w:rsidRDefault="00C07B01" w:rsidP="00C07B01">
      <w:pPr>
        <w:pStyle w:val="Corpodetexto"/>
        <w:ind w:left="284" w:right="43"/>
        <w:jc w:val="both"/>
        <w:rPr>
          <w:rFonts w:ascii="Arial" w:hAnsi="Arial" w:cs="Arial"/>
          <w:bCs/>
        </w:rPr>
      </w:pPr>
      <w:r w:rsidRPr="008C29A9">
        <w:rPr>
          <w:rFonts w:ascii="Arial" w:hAnsi="Arial" w:cs="Arial"/>
          <w:b/>
        </w:rPr>
        <w:t>4.2.</w:t>
      </w:r>
      <w:r w:rsidRPr="008C29A9">
        <w:rPr>
          <w:rFonts w:ascii="Arial" w:hAnsi="Arial" w:cs="Arial"/>
        </w:rPr>
        <w:t xml:space="preserve"> O oferecimento de lance para aquisição dos bens de que trata este Edital, importa na total aceitação das normas no mesmo fixado e a expressa renúncia dos arrematantes a ações judiciais ou extrajudiciais de contestação de suas cláusulas.</w:t>
      </w:r>
    </w:p>
    <w:p w14:paraId="5B614B81" w14:textId="77777777" w:rsidR="00C07B01" w:rsidRDefault="00C07B01" w:rsidP="00C07B01">
      <w:pPr>
        <w:pStyle w:val="Corpodetexto"/>
        <w:ind w:left="284" w:right="284"/>
        <w:jc w:val="both"/>
        <w:rPr>
          <w:rFonts w:ascii="Arial" w:hAnsi="Arial" w:cs="Arial"/>
          <w:b/>
        </w:rPr>
      </w:pPr>
    </w:p>
    <w:p w14:paraId="1578A506" w14:textId="77777777" w:rsidR="00C07B01" w:rsidRPr="008C29A9" w:rsidRDefault="00C07B01" w:rsidP="00C07B01">
      <w:pPr>
        <w:pStyle w:val="Corpodetexto"/>
        <w:ind w:left="284" w:right="43"/>
        <w:jc w:val="both"/>
        <w:rPr>
          <w:rFonts w:ascii="Arial" w:hAnsi="Arial" w:cs="Arial"/>
        </w:rPr>
      </w:pPr>
      <w:r w:rsidRPr="008C29A9">
        <w:rPr>
          <w:rFonts w:ascii="Arial" w:hAnsi="Arial" w:cs="Arial"/>
          <w:b/>
        </w:rPr>
        <w:t xml:space="preserve">4.3. </w:t>
      </w:r>
      <w:r w:rsidRPr="008C29A9">
        <w:rPr>
          <w:rFonts w:ascii="Arial" w:hAnsi="Arial" w:cs="Arial"/>
        </w:rPr>
        <w:t xml:space="preserve">Visando melhor andamento ao leilão, poderá a VIP LEILÕES, emitir boleto bancário para pagamento dos lotes arrematados. Uma vez emitido o boleto com o aceite do comprador, não será aceito pagamento de outra forma. Se, ocorrer algum problema com o boleto, fica facultado a VIP LEILÕES autorizar o </w:t>
      </w:r>
      <w:r w:rsidRPr="008C29A9">
        <w:rPr>
          <w:rFonts w:ascii="Arial" w:hAnsi="Arial" w:cs="Arial"/>
        </w:rPr>
        <w:lastRenderedPageBreak/>
        <w:t>pagamento com depósito bancário</w:t>
      </w:r>
    </w:p>
    <w:p w14:paraId="49C67E85" w14:textId="77777777" w:rsidR="00C07B01" w:rsidRDefault="00C07B01" w:rsidP="00C07B01">
      <w:pPr>
        <w:pStyle w:val="ListaColorida-nfase11"/>
        <w:widowControl w:val="0"/>
        <w:spacing w:after="0" w:line="240" w:lineRule="auto"/>
        <w:ind w:left="284" w:right="284"/>
        <w:jc w:val="both"/>
        <w:rPr>
          <w:rFonts w:ascii="Arial" w:hAnsi="Arial" w:cs="Arial"/>
          <w:b/>
          <w:sz w:val="20"/>
          <w:szCs w:val="20"/>
          <w:u w:val="single"/>
        </w:rPr>
      </w:pPr>
    </w:p>
    <w:p w14:paraId="505F8230" w14:textId="77777777" w:rsidR="00C07B01" w:rsidRPr="008C29A9" w:rsidRDefault="00C07B01" w:rsidP="00C07B01">
      <w:pPr>
        <w:pStyle w:val="ListaColorida-nfase11"/>
        <w:widowControl w:val="0"/>
        <w:spacing w:after="0" w:line="240" w:lineRule="auto"/>
        <w:ind w:left="284" w:right="43"/>
        <w:jc w:val="both"/>
        <w:rPr>
          <w:rFonts w:ascii="Arial" w:hAnsi="Arial" w:cs="Arial"/>
          <w:sz w:val="20"/>
          <w:szCs w:val="20"/>
          <w:u w:val="single"/>
        </w:rPr>
      </w:pPr>
      <w:r w:rsidRPr="008C29A9">
        <w:rPr>
          <w:rFonts w:ascii="Arial" w:hAnsi="Arial" w:cs="Arial"/>
          <w:b/>
          <w:sz w:val="20"/>
          <w:szCs w:val="20"/>
          <w:u w:val="single"/>
        </w:rPr>
        <w:t>4.4.</w:t>
      </w:r>
      <w:r w:rsidRPr="008C29A9">
        <w:rPr>
          <w:rFonts w:ascii="Arial" w:hAnsi="Arial" w:cs="Arial"/>
          <w:sz w:val="20"/>
          <w:szCs w:val="20"/>
          <w:u w:val="single"/>
        </w:rPr>
        <w:t xml:space="preserve"> FICA DESDE JÁ ENTENDIDO QUE NENHUM VALOR PODERÁ SER PAGO EM ESPÉCIE NO ESCRITÓRIO DA EMPRESA OU NO LOCAL DO LEILÃO. TODO PAGAMENTO DEVERÁ SER FEITO DE ACÔRDO COM O ÍTEM 4.</w:t>
      </w:r>
    </w:p>
    <w:p w14:paraId="32F5E208" w14:textId="77777777" w:rsidR="00C07B01" w:rsidRDefault="00C07B01" w:rsidP="00C07B01">
      <w:pPr>
        <w:pStyle w:val="ListaColorida-nfase11"/>
        <w:widowControl w:val="0"/>
        <w:spacing w:after="0" w:line="240" w:lineRule="auto"/>
        <w:ind w:left="284" w:right="43"/>
        <w:jc w:val="both"/>
        <w:rPr>
          <w:rFonts w:ascii="Arial" w:hAnsi="Arial" w:cs="Arial"/>
          <w:b/>
          <w:sz w:val="20"/>
          <w:szCs w:val="20"/>
        </w:rPr>
      </w:pPr>
    </w:p>
    <w:p w14:paraId="7B124F50" w14:textId="77777777" w:rsidR="00C07B01" w:rsidRPr="008C29A9" w:rsidRDefault="00C07B01" w:rsidP="00C07B01">
      <w:pPr>
        <w:pStyle w:val="ListaColorida-nfase11"/>
        <w:widowControl w:val="0"/>
        <w:spacing w:after="0" w:line="240" w:lineRule="auto"/>
        <w:ind w:left="284" w:right="43"/>
        <w:jc w:val="both"/>
        <w:rPr>
          <w:rFonts w:ascii="Arial" w:hAnsi="Arial" w:cs="Arial"/>
          <w:sz w:val="20"/>
          <w:szCs w:val="20"/>
        </w:rPr>
      </w:pPr>
      <w:r w:rsidRPr="008C29A9">
        <w:rPr>
          <w:rFonts w:ascii="Arial" w:hAnsi="Arial" w:cs="Arial"/>
          <w:b/>
          <w:sz w:val="20"/>
          <w:szCs w:val="20"/>
        </w:rPr>
        <w:t xml:space="preserve">4.5. </w:t>
      </w:r>
      <w:r w:rsidRPr="008C29A9">
        <w:rPr>
          <w:rFonts w:ascii="Arial" w:hAnsi="Arial" w:cs="Arial"/>
          <w:sz w:val="20"/>
          <w:szCs w:val="20"/>
        </w:rPr>
        <w:t>Para os arrematantes “on-line” será enviado imediatamente após a arrematação um e-mail com as informações para emitir o boleto bancário e efetuar o pagamento do lote. Qualquer mudança de titularidade da arrematação, por ter sido ela realizada por representante ou procurador do arrematante ou mesmo substituição de recibo, deverá ser oficializada impreterivelmente no primeiro dia útil após o leilão, sob pena de ser a arrematação lavrada definitivamente em nome do ofertante no pregão virtual.</w:t>
      </w:r>
    </w:p>
    <w:p w14:paraId="1DED2AB8" w14:textId="77777777" w:rsidR="00C07B01" w:rsidRDefault="00C07B01" w:rsidP="00C07B01">
      <w:pPr>
        <w:pStyle w:val="ListaColorida-nfase11"/>
        <w:widowControl w:val="0"/>
        <w:spacing w:after="0" w:line="240" w:lineRule="auto"/>
        <w:ind w:left="284" w:right="284"/>
        <w:jc w:val="both"/>
        <w:rPr>
          <w:rFonts w:ascii="Arial" w:hAnsi="Arial" w:cs="Arial"/>
          <w:b/>
          <w:sz w:val="20"/>
          <w:szCs w:val="20"/>
        </w:rPr>
      </w:pPr>
    </w:p>
    <w:p w14:paraId="0879B524" w14:textId="77777777" w:rsidR="00C07B01" w:rsidRPr="008C29A9" w:rsidRDefault="00C07B01" w:rsidP="00C07B01">
      <w:pPr>
        <w:pStyle w:val="ListaColorida-nfase11"/>
        <w:widowControl w:val="0"/>
        <w:spacing w:after="0" w:line="240" w:lineRule="auto"/>
        <w:ind w:left="284" w:right="284"/>
        <w:jc w:val="both"/>
        <w:rPr>
          <w:rFonts w:ascii="Arial" w:hAnsi="Arial" w:cs="Arial"/>
          <w:sz w:val="20"/>
          <w:szCs w:val="20"/>
        </w:rPr>
      </w:pPr>
      <w:r w:rsidRPr="008C29A9">
        <w:rPr>
          <w:rFonts w:ascii="Arial" w:hAnsi="Arial" w:cs="Arial"/>
          <w:b/>
          <w:sz w:val="20"/>
          <w:szCs w:val="20"/>
        </w:rPr>
        <w:t>4.6</w:t>
      </w:r>
      <w:r w:rsidRPr="008C29A9">
        <w:rPr>
          <w:rFonts w:ascii="Arial" w:hAnsi="Arial" w:cs="Arial"/>
          <w:sz w:val="20"/>
          <w:szCs w:val="20"/>
        </w:rPr>
        <w:t>. O pagamento do(s) lote(s) arrematado(s) será à VISTA.</w:t>
      </w:r>
    </w:p>
    <w:p w14:paraId="4026C9F8" w14:textId="77777777" w:rsidR="00C07B01" w:rsidRPr="008C29A9" w:rsidRDefault="00C07B01" w:rsidP="00C07B01">
      <w:pPr>
        <w:ind w:left="284" w:right="283"/>
        <w:jc w:val="both"/>
        <w:rPr>
          <w:rFonts w:ascii="Arial" w:hAnsi="Arial" w:cs="Arial"/>
          <w:sz w:val="20"/>
          <w:szCs w:val="20"/>
        </w:rPr>
      </w:pPr>
    </w:p>
    <w:p w14:paraId="2B1F0929"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DA PRESTAÇÃO DE CONTAS</w:t>
      </w:r>
    </w:p>
    <w:p w14:paraId="60AF2A1B" w14:textId="595BD133" w:rsidR="00C07B01" w:rsidRPr="008C29A9" w:rsidRDefault="00C07B01" w:rsidP="00C07B01">
      <w:pPr>
        <w:pStyle w:val="Corpodetexto"/>
        <w:ind w:left="284" w:right="43"/>
        <w:jc w:val="both"/>
        <w:rPr>
          <w:rFonts w:ascii="Arial" w:hAnsi="Arial" w:cs="Arial"/>
        </w:rPr>
      </w:pPr>
      <w:r w:rsidRPr="008C29A9">
        <w:rPr>
          <w:rFonts w:ascii="Arial" w:hAnsi="Arial" w:cs="Arial"/>
          <w:b/>
        </w:rPr>
        <w:t>5.1.</w:t>
      </w:r>
      <w:r w:rsidRPr="008C29A9">
        <w:rPr>
          <w:rFonts w:ascii="Arial" w:hAnsi="Arial" w:cs="Arial"/>
        </w:rPr>
        <w:t xml:space="preserve"> A Empresa, VIP LEILÕES, apresentará, no prazo máximo de </w:t>
      </w:r>
      <w:r w:rsidR="00E42BDF">
        <w:rPr>
          <w:rFonts w:ascii="Arial" w:hAnsi="Arial" w:cs="Arial"/>
        </w:rPr>
        <w:t>05</w:t>
      </w:r>
      <w:r w:rsidRPr="008C29A9">
        <w:rPr>
          <w:rFonts w:ascii="Arial" w:hAnsi="Arial" w:cs="Arial"/>
        </w:rPr>
        <w:t xml:space="preserve"> (</w:t>
      </w:r>
      <w:r w:rsidR="00E42BDF">
        <w:rPr>
          <w:rFonts w:ascii="Arial" w:hAnsi="Arial" w:cs="Arial"/>
        </w:rPr>
        <w:t>cinco</w:t>
      </w:r>
      <w:r w:rsidRPr="008C29A9">
        <w:rPr>
          <w:rFonts w:ascii="Arial" w:hAnsi="Arial" w:cs="Arial"/>
        </w:rPr>
        <w:t>) dias úteis, contados da data de realização do leilão, prestação parcial de contas, nos termos do Decreto-Lei 21.981/32, que deverá ser submetida à aprovação do Presidente da Comissão de Leilão e do Diretor Administrativo e Financeiro do DETRAN/PI.</w:t>
      </w:r>
    </w:p>
    <w:p w14:paraId="7E1AF8DE" w14:textId="77777777" w:rsidR="00C07B01" w:rsidRDefault="00C07B01" w:rsidP="00C07B01">
      <w:pPr>
        <w:pStyle w:val="Corpodetexto"/>
        <w:ind w:left="284" w:right="283"/>
        <w:jc w:val="both"/>
        <w:rPr>
          <w:rFonts w:ascii="Arial" w:hAnsi="Arial" w:cs="Arial"/>
          <w:b/>
        </w:rPr>
      </w:pPr>
    </w:p>
    <w:p w14:paraId="3AEF4133" w14:textId="77777777" w:rsidR="00C07B01" w:rsidRPr="008C29A9" w:rsidRDefault="00C07B01" w:rsidP="00C07B01">
      <w:pPr>
        <w:pStyle w:val="Corpodetexto"/>
        <w:ind w:left="284" w:right="43"/>
        <w:jc w:val="both"/>
        <w:rPr>
          <w:rFonts w:ascii="Arial" w:hAnsi="Arial" w:cs="Arial"/>
        </w:rPr>
      </w:pPr>
      <w:r w:rsidRPr="008C29A9">
        <w:rPr>
          <w:rFonts w:ascii="Arial" w:hAnsi="Arial" w:cs="Arial"/>
          <w:b/>
        </w:rPr>
        <w:t xml:space="preserve">5.2. </w:t>
      </w:r>
      <w:r w:rsidRPr="008C29A9">
        <w:rPr>
          <w:rFonts w:ascii="Arial" w:hAnsi="Arial" w:cs="Arial"/>
        </w:rPr>
        <w:t>Cada prestação de contas deverá ser instruída por cópias de todos os documentos necessários à realização do Leilão, acompanhados da Ata do Leilão e respectivos relatórios de movimento.</w:t>
      </w:r>
    </w:p>
    <w:p w14:paraId="07A510E1" w14:textId="77777777" w:rsidR="00C07B01" w:rsidRDefault="00C07B01" w:rsidP="00C07B01">
      <w:pPr>
        <w:pStyle w:val="Corpodetexto"/>
        <w:ind w:left="284" w:right="283"/>
        <w:jc w:val="both"/>
        <w:rPr>
          <w:rFonts w:ascii="Arial" w:hAnsi="Arial" w:cs="Arial"/>
          <w:b/>
        </w:rPr>
      </w:pPr>
    </w:p>
    <w:p w14:paraId="628548ED" w14:textId="77777777" w:rsidR="00C07B01" w:rsidRPr="008C29A9" w:rsidRDefault="00C07B01" w:rsidP="00C07B01">
      <w:pPr>
        <w:pStyle w:val="Corpodetexto"/>
        <w:ind w:left="284" w:right="43"/>
        <w:jc w:val="both"/>
        <w:rPr>
          <w:rFonts w:ascii="Arial" w:hAnsi="Arial" w:cs="Arial"/>
        </w:rPr>
      </w:pPr>
      <w:r w:rsidRPr="008C29A9">
        <w:rPr>
          <w:rFonts w:ascii="Arial" w:hAnsi="Arial" w:cs="Arial"/>
          <w:b/>
        </w:rPr>
        <w:t>5</w:t>
      </w:r>
      <w:r>
        <w:rPr>
          <w:rFonts w:ascii="Arial" w:hAnsi="Arial" w:cs="Arial"/>
          <w:b/>
        </w:rPr>
        <w:t>.3</w:t>
      </w:r>
      <w:r w:rsidRPr="008C29A9">
        <w:rPr>
          <w:rFonts w:ascii="Arial" w:hAnsi="Arial" w:cs="Arial"/>
          <w:b/>
        </w:rPr>
        <w:t xml:space="preserve">. </w:t>
      </w:r>
      <w:r w:rsidRPr="008C29A9">
        <w:rPr>
          <w:rFonts w:ascii="Arial" w:hAnsi="Arial" w:cs="Arial"/>
        </w:rPr>
        <w:t>Encerrado o respectivo leilão e realizada a prestação parcial de contas, a VIP LEILÕES apresentará prestação de contas geral e definitiva do evento em questão.</w:t>
      </w:r>
    </w:p>
    <w:p w14:paraId="2E4B86FD" w14:textId="77777777" w:rsidR="00C07B01" w:rsidRPr="008C29A9" w:rsidRDefault="00C07B01" w:rsidP="00C07B01">
      <w:pPr>
        <w:pStyle w:val="Corpodetexto"/>
        <w:ind w:left="284" w:right="283"/>
        <w:jc w:val="both"/>
        <w:rPr>
          <w:rFonts w:ascii="Arial" w:hAnsi="Arial" w:cs="Arial"/>
        </w:rPr>
      </w:pPr>
    </w:p>
    <w:p w14:paraId="2286580D"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DA COMISSÃO DO LEILOEIRO</w:t>
      </w:r>
    </w:p>
    <w:p w14:paraId="16ECB0C9" w14:textId="77777777" w:rsidR="00C07B01" w:rsidRPr="008C29A9" w:rsidRDefault="00C07B01" w:rsidP="00C07B01">
      <w:pPr>
        <w:ind w:left="284" w:right="43"/>
        <w:jc w:val="both"/>
        <w:rPr>
          <w:rFonts w:ascii="Arial" w:hAnsi="Arial" w:cs="Arial"/>
          <w:sz w:val="20"/>
          <w:szCs w:val="20"/>
        </w:rPr>
      </w:pPr>
      <w:r w:rsidRPr="008C29A9">
        <w:rPr>
          <w:rFonts w:ascii="Arial" w:hAnsi="Arial" w:cs="Arial"/>
          <w:b/>
          <w:sz w:val="20"/>
          <w:szCs w:val="20"/>
        </w:rPr>
        <w:t>6.1</w:t>
      </w:r>
      <w:r w:rsidRPr="008C29A9">
        <w:rPr>
          <w:rFonts w:ascii="Arial" w:hAnsi="Arial" w:cs="Arial"/>
          <w:sz w:val="20"/>
          <w:szCs w:val="20"/>
        </w:rPr>
        <w:t xml:space="preserve"> Fica estipulada a VIP LEILÕES GESTÃO E LOGÍSTICA S/A. (Leiloeiro) 5% a título de comissão, que será repassada ao Leiloeiro Oficial, mais 5% como reembolso com despesas do evento. Além disso, o arrematante arcará com 1% (um por cento) sobre o valor de arrematação, por veículo arrematado, para cobrir despesas realizadas com vistorias, catalogações, escriturações, correspondências, notificações, publicações, levantamentos de débitos e outros, necessárias à inscrição do veículo feita pela Comissão de Leilão de conformidade com a legislação vigente e que será de propriedade do DETRAN/PI, perfazendo o total de 11% (onze por cento) sobre o valor do(s) lote(s) arrematado(s), a ser pago pelo arrematante.  </w:t>
      </w:r>
      <w:bookmarkStart w:id="1" w:name="_Hlk131500564"/>
      <w:r w:rsidRPr="008C29A9">
        <w:rPr>
          <w:rFonts w:ascii="Arial" w:hAnsi="Arial" w:cs="Arial"/>
          <w:sz w:val="20"/>
          <w:szCs w:val="20"/>
        </w:rPr>
        <w:t>O não pagamento integral do percentual aqui estabelecido implica no cancelamento da arrematação e no direito a VIP LEILÕES GESTÃO E LOGÍSTICA S/A (Leiloeiro) de cobrar sua comissão e reembolso de forma judicial ou extrajudicialmente.</w:t>
      </w:r>
      <w:bookmarkEnd w:id="1"/>
    </w:p>
    <w:p w14:paraId="1146BC21" w14:textId="77777777" w:rsidR="00C07B01" w:rsidRPr="008C29A9" w:rsidRDefault="00C07B01" w:rsidP="00C07B01">
      <w:pPr>
        <w:ind w:left="284" w:right="284"/>
        <w:jc w:val="both"/>
        <w:rPr>
          <w:rFonts w:ascii="Arial" w:hAnsi="Arial" w:cs="Arial"/>
          <w:sz w:val="20"/>
          <w:szCs w:val="20"/>
        </w:rPr>
      </w:pPr>
    </w:p>
    <w:p w14:paraId="61ABFECD"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DO RESSARCIMENTO DAS DESPESAS</w:t>
      </w:r>
    </w:p>
    <w:p w14:paraId="1E5ADCE2" w14:textId="77777777" w:rsidR="00C07B01" w:rsidRDefault="00C07B01" w:rsidP="002A708E">
      <w:pPr>
        <w:pStyle w:val="Corpodetexto"/>
        <w:ind w:left="282" w:right="43"/>
        <w:jc w:val="both"/>
        <w:rPr>
          <w:rFonts w:ascii="Arial" w:hAnsi="Arial" w:cs="Arial"/>
        </w:rPr>
      </w:pPr>
      <w:r w:rsidRPr="008C29A9">
        <w:rPr>
          <w:rFonts w:ascii="Arial" w:hAnsi="Arial" w:cs="Arial"/>
          <w:b/>
        </w:rPr>
        <w:t xml:space="preserve">7.1. </w:t>
      </w:r>
      <w:r w:rsidRPr="008C29A9">
        <w:rPr>
          <w:rFonts w:ascii="Arial" w:hAnsi="Arial" w:cs="Arial"/>
        </w:rPr>
        <w:t>A VIP LEILÕES deverá recolher aos cofres do Detran os valores referentes aos lances vencedores dos lotes arrematados e mais os valores pagos pelos arrematantes, referente a taxa administrativa, conforme item 6.1, através de DAR.</w:t>
      </w:r>
    </w:p>
    <w:p w14:paraId="39FF1A0C" w14:textId="77777777" w:rsidR="002A708E" w:rsidRPr="008C29A9" w:rsidRDefault="002A708E" w:rsidP="002A708E">
      <w:pPr>
        <w:pStyle w:val="Corpodetexto"/>
        <w:ind w:left="282" w:right="43"/>
        <w:jc w:val="both"/>
        <w:rPr>
          <w:rFonts w:ascii="Arial" w:hAnsi="Arial" w:cs="Arial"/>
        </w:rPr>
      </w:pPr>
    </w:p>
    <w:p w14:paraId="1ED89ED9" w14:textId="77777777" w:rsidR="00C07B01" w:rsidRPr="008C29A9" w:rsidRDefault="00C07B01" w:rsidP="002A708E">
      <w:pPr>
        <w:pStyle w:val="Corpodetexto"/>
        <w:ind w:left="284" w:right="43"/>
        <w:jc w:val="both"/>
        <w:rPr>
          <w:rFonts w:ascii="Arial" w:hAnsi="Arial" w:cs="Arial"/>
        </w:rPr>
      </w:pPr>
      <w:r w:rsidRPr="008C29A9">
        <w:rPr>
          <w:rFonts w:ascii="Arial" w:hAnsi="Arial" w:cs="Arial"/>
          <w:b/>
        </w:rPr>
        <w:t xml:space="preserve">7.2. </w:t>
      </w:r>
      <w:r w:rsidRPr="008C29A9">
        <w:rPr>
          <w:rFonts w:ascii="Arial" w:hAnsi="Arial" w:cs="Arial"/>
        </w:rPr>
        <w:t xml:space="preserve">O arrematante deverá apresentar ao setor financeiro da VIP leilões o comprovante de pagamento dos lotes arrematados, em até 24 horas após a quitação. Fica facultado a apresentação via e-mail: </w:t>
      </w:r>
      <w:hyperlink r:id="rId13" w:history="1">
        <w:r w:rsidRPr="008C29A9">
          <w:rPr>
            <w:rStyle w:val="Hyperlink"/>
            <w:rFonts w:cs="Arial"/>
          </w:rPr>
          <w:t>liberacoes@vipleiloes.net.br</w:t>
        </w:r>
      </w:hyperlink>
      <w:r w:rsidRPr="008C29A9">
        <w:rPr>
          <w:rFonts w:ascii="Arial" w:hAnsi="Arial" w:cs="Arial"/>
        </w:rPr>
        <w:t>, identificando o número do lote.</w:t>
      </w:r>
    </w:p>
    <w:p w14:paraId="7752AF04" w14:textId="77777777" w:rsidR="00C07B01" w:rsidRPr="008C29A9" w:rsidRDefault="00C07B01" w:rsidP="00C07B01">
      <w:pPr>
        <w:pStyle w:val="Corpodetexto"/>
        <w:ind w:left="284" w:right="284"/>
        <w:jc w:val="both"/>
        <w:rPr>
          <w:rFonts w:ascii="Arial" w:hAnsi="Arial" w:cs="Arial"/>
        </w:rPr>
      </w:pPr>
    </w:p>
    <w:p w14:paraId="3A111188"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DA RETIRADA DOS BENS ARREMATADOS</w:t>
      </w:r>
    </w:p>
    <w:p w14:paraId="3BDA6998" w14:textId="77777777" w:rsidR="00C07B01" w:rsidRPr="008C29A9" w:rsidRDefault="00C07B01" w:rsidP="002A708E">
      <w:pPr>
        <w:ind w:left="284" w:right="43"/>
        <w:jc w:val="both"/>
        <w:rPr>
          <w:rFonts w:ascii="Arial" w:hAnsi="Arial" w:cs="Arial"/>
          <w:sz w:val="20"/>
          <w:szCs w:val="20"/>
        </w:rPr>
      </w:pPr>
      <w:r w:rsidRPr="008C29A9">
        <w:rPr>
          <w:rFonts w:ascii="Arial" w:hAnsi="Arial" w:cs="Arial"/>
          <w:b/>
          <w:sz w:val="20"/>
          <w:szCs w:val="20"/>
        </w:rPr>
        <w:t xml:space="preserve">8.1. </w:t>
      </w:r>
      <w:r w:rsidRPr="008C29A9">
        <w:rPr>
          <w:rFonts w:ascii="Arial" w:hAnsi="Arial" w:cs="Arial"/>
          <w:sz w:val="20"/>
          <w:szCs w:val="20"/>
        </w:rPr>
        <w:t xml:space="preserve">Os veículos qualificados como </w:t>
      </w:r>
      <w:r w:rsidRPr="008C29A9">
        <w:rPr>
          <w:rFonts w:ascii="Arial" w:hAnsi="Arial" w:cs="Arial"/>
          <w:b/>
          <w:sz w:val="20"/>
          <w:szCs w:val="20"/>
        </w:rPr>
        <w:t xml:space="preserve">SUCATAS APROVEITÁVEL, SEM DIREITO A DOCUMENTAÇÃO </w:t>
      </w:r>
      <w:r w:rsidRPr="008C29A9">
        <w:rPr>
          <w:rFonts w:ascii="Arial" w:hAnsi="Arial" w:cs="Arial"/>
          <w:sz w:val="20"/>
          <w:szCs w:val="20"/>
        </w:rPr>
        <w:t>(motos, carros</w:t>
      </w:r>
      <w:r w:rsidRPr="008C29A9">
        <w:rPr>
          <w:rFonts w:ascii="Arial" w:hAnsi="Arial" w:cs="Arial"/>
          <w:b/>
          <w:sz w:val="20"/>
          <w:szCs w:val="20"/>
        </w:rPr>
        <w:t>)</w:t>
      </w:r>
      <w:r w:rsidRPr="008C29A9">
        <w:rPr>
          <w:rFonts w:ascii="Arial" w:hAnsi="Arial" w:cs="Arial"/>
          <w:sz w:val="20"/>
          <w:szCs w:val="20"/>
        </w:rPr>
        <w:t xml:space="preserve"> serão entregues nas condições em que se encontram, devendo os interessados examiná-los de acordo com o disposto no item 8 e seus sub-itens deste edital ficando desde já estabelecido que não caberá ao Departamento Estadual de Trânsito -  DETRAN/PI e nem VIP GESTÃO E LOGISTICA S/A, qualquer responsabilidade ou ônus por avarias ou defeitos, após o seu recebimento.</w:t>
      </w:r>
    </w:p>
    <w:p w14:paraId="4511C83B" w14:textId="77777777" w:rsidR="00C07B01" w:rsidRPr="00882963" w:rsidRDefault="00C07B01" w:rsidP="002A708E">
      <w:pPr>
        <w:ind w:left="284" w:right="43"/>
        <w:jc w:val="both"/>
        <w:rPr>
          <w:rFonts w:ascii="Arial" w:hAnsi="Arial" w:cs="Arial"/>
          <w:sz w:val="20"/>
          <w:szCs w:val="20"/>
        </w:rPr>
      </w:pPr>
      <w:r w:rsidRPr="00882963">
        <w:rPr>
          <w:rFonts w:ascii="Arial" w:hAnsi="Arial" w:cs="Arial"/>
          <w:b/>
          <w:sz w:val="20"/>
          <w:szCs w:val="20"/>
        </w:rPr>
        <w:lastRenderedPageBreak/>
        <w:t>8.2.</w:t>
      </w:r>
      <w:r w:rsidRPr="00882963">
        <w:rPr>
          <w:rFonts w:ascii="Arial" w:hAnsi="Arial" w:cs="Arial"/>
          <w:sz w:val="20"/>
          <w:szCs w:val="20"/>
        </w:rPr>
        <w:t xml:space="preserve"> No caso de veículo de OUTRA UNIDADE FEDERATIVA, o Órgão de trânsito desta, deverá proceder a respectiva desvinculação e baixa à unidade do registro do veículo, ficando a VIP LEILÕES e DETRAN/PI exclusivamente obrigado a realizar a solicitação destas providências. Portanto, os veículos de OUTRA UNIDADE FEDERATIVA vendidos como sucatas só serão baixados após essa desvinculação. Sendo assim, a VIP LEILÕES e DETRAN/PI ficam obrigados a regularizar esses veículos com a sua desvinculação.</w:t>
      </w:r>
    </w:p>
    <w:p w14:paraId="563B5B5F" w14:textId="77777777" w:rsidR="00C07B01" w:rsidRDefault="00C07B01" w:rsidP="002A708E">
      <w:pPr>
        <w:ind w:left="284" w:right="43"/>
        <w:jc w:val="both"/>
        <w:rPr>
          <w:rFonts w:ascii="Arial" w:hAnsi="Arial" w:cs="Arial"/>
          <w:sz w:val="20"/>
          <w:szCs w:val="20"/>
        </w:rPr>
      </w:pPr>
      <w:r w:rsidRPr="008C29A9">
        <w:rPr>
          <w:rFonts w:ascii="Arial" w:hAnsi="Arial" w:cs="Arial"/>
          <w:b/>
          <w:sz w:val="20"/>
          <w:szCs w:val="20"/>
        </w:rPr>
        <w:t>8.2.1.</w:t>
      </w:r>
      <w:r w:rsidRPr="008C29A9">
        <w:rPr>
          <w:rFonts w:ascii="Arial" w:hAnsi="Arial" w:cs="Arial"/>
          <w:sz w:val="20"/>
          <w:szCs w:val="20"/>
        </w:rPr>
        <w:t xml:space="preserve"> Os Lotes de OUTRA UNIDADE FEDERATIVA serão discriminados no ANEXO I e ANEXO II deste edital. O ARREMATANTE fica ciente de que, enquanto o Órgão responsável não realizar as devidas desvinculações, não será possível o aproveitamento dos motores, o que só poderá ocorrer, após baixa do registro pelo Estado de origem. Enfim, </w:t>
      </w:r>
      <w:r>
        <w:rPr>
          <w:rFonts w:ascii="Arial" w:hAnsi="Arial" w:cs="Arial"/>
          <w:sz w:val="20"/>
          <w:szCs w:val="20"/>
        </w:rPr>
        <w:t xml:space="preserve">a VIP LEILÕES </w:t>
      </w:r>
      <w:r w:rsidRPr="008C29A9">
        <w:rPr>
          <w:rFonts w:ascii="Arial" w:hAnsi="Arial" w:cs="Arial"/>
          <w:sz w:val="20"/>
          <w:szCs w:val="20"/>
        </w:rPr>
        <w:t>fica obrigad</w:t>
      </w:r>
      <w:r>
        <w:rPr>
          <w:rFonts w:ascii="Arial" w:hAnsi="Arial" w:cs="Arial"/>
          <w:sz w:val="20"/>
          <w:szCs w:val="20"/>
        </w:rPr>
        <w:t>a</w:t>
      </w:r>
      <w:r w:rsidRPr="008C29A9">
        <w:rPr>
          <w:rFonts w:ascii="Arial" w:hAnsi="Arial" w:cs="Arial"/>
          <w:sz w:val="20"/>
          <w:szCs w:val="20"/>
        </w:rPr>
        <w:t xml:space="preserve"> a regularizar os motores, </w:t>
      </w:r>
      <w:r>
        <w:rPr>
          <w:rFonts w:ascii="Arial" w:hAnsi="Arial" w:cs="Arial"/>
          <w:sz w:val="20"/>
          <w:szCs w:val="20"/>
        </w:rPr>
        <w:t>com</w:t>
      </w:r>
      <w:r w:rsidRPr="008C29A9">
        <w:rPr>
          <w:rFonts w:ascii="Arial" w:hAnsi="Arial" w:cs="Arial"/>
          <w:sz w:val="20"/>
          <w:szCs w:val="20"/>
        </w:rPr>
        <w:t xml:space="preserve"> a devida baixa.</w:t>
      </w:r>
    </w:p>
    <w:p w14:paraId="2C16742D" w14:textId="77777777" w:rsidR="002A708E" w:rsidRPr="008C29A9" w:rsidRDefault="002A708E" w:rsidP="002A708E">
      <w:pPr>
        <w:ind w:left="284" w:right="43"/>
        <w:jc w:val="both"/>
        <w:rPr>
          <w:rFonts w:ascii="Arial" w:hAnsi="Arial" w:cs="Arial"/>
          <w:sz w:val="20"/>
          <w:szCs w:val="20"/>
        </w:rPr>
      </w:pPr>
    </w:p>
    <w:p w14:paraId="3E2D207B" w14:textId="77777777" w:rsidR="00C07B01" w:rsidRPr="008C29A9" w:rsidRDefault="00C07B01" w:rsidP="002A708E">
      <w:pPr>
        <w:ind w:left="284" w:right="43"/>
        <w:jc w:val="both"/>
        <w:rPr>
          <w:rFonts w:ascii="Arial" w:hAnsi="Arial" w:cs="Arial"/>
          <w:b/>
          <w:sz w:val="20"/>
          <w:szCs w:val="20"/>
          <w:u w:val="single"/>
        </w:rPr>
      </w:pPr>
      <w:r w:rsidRPr="008C29A9">
        <w:rPr>
          <w:rFonts w:ascii="Arial" w:hAnsi="Arial" w:cs="Arial"/>
          <w:b/>
          <w:sz w:val="20"/>
          <w:szCs w:val="20"/>
        </w:rPr>
        <w:t>8.3.</w:t>
      </w:r>
      <w:r w:rsidRPr="008C29A9">
        <w:rPr>
          <w:rFonts w:ascii="Arial" w:hAnsi="Arial" w:cs="Arial"/>
          <w:sz w:val="20"/>
          <w:szCs w:val="20"/>
        </w:rPr>
        <w:t xml:space="preserve"> </w:t>
      </w:r>
      <w:r w:rsidRPr="008C29A9">
        <w:rPr>
          <w:rFonts w:ascii="Arial" w:hAnsi="Arial" w:cs="Arial"/>
          <w:b/>
          <w:sz w:val="20"/>
          <w:szCs w:val="20"/>
          <w:u w:val="single"/>
        </w:rPr>
        <w:t>Os veículos vendidos como sucata serão entregues aos arrematantes, sem as placas, sem documentação e sem identificação no monobloco ou chassi, não podendo ser registrados ou licenciados e sendo absolutamente proibida a sua circulação em via pública, destinando-se, portanto, exclusivamente para desmonte e reaproveitamento comercial de suas peças e partes metálicas.</w:t>
      </w:r>
    </w:p>
    <w:p w14:paraId="75182027" w14:textId="77777777" w:rsidR="002A708E" w:rsidRDefault="002A708E" w:rsidP="00C07B01">
      <w:pPr>
        <w:ind w:left="284" w:right="284"/>
        <w:jc w:val="both"/>
        <w:rPr>
          <w:rFonts w:ascii="Arial" w:hAnsi="Arial" w:cs="Arial"/>
          <w:b/>
          <w:sz w:val="20"/>
          <w:szCs w:val="20"/>
        </w:rPr>
      </w:pPr>
    </w:p>
    <w:p w14:paraId="6443E7C5" w14:textId="77777777" w:rsidR="00C07B01" w:rsidRDefault="00C07B01" w:rsidP="002A708E">
      <w:pPr>
        <w:ind w:left="284" w:right="43"/>
        <w:jc w:val="both"/>
        <w:rPr>
          <w:rFonts w:ascii="Arial" w:hAnsi="Arial" w:cs="Arial"/>
          <w:sz w:val="20"/>
          <w:szCs w:val="20"/>
        </w:rPr>
      </w:pPr>
      <w:r w:rsidRPr="00882963">
        <w:rPr>
          <w:rFonts w:ascii="Arial" w:hAnsi="Arial" w:cs="Arial"/>
          <w:b/>
          <w:sz w:val="20"/>
          <w:szCs w:val="20"/>
        </w:rPr>
        <w:t xml:space="preserve">8.4. </w:t>
      </w:r>
      <w:r w:rsidRPr="00882963">
        <w:rPr>
          <w:rFonts w:ascii="Arial" w:hAnsi="Arial" w:cs="Arial"/>
          <w:sz w:val="20"/>
          <w:szCs w:val="20"/>
        </w:rPr>
        <w:t xml:space="preserve">Os bens arrematados somente poderão ser retirados após a comprovação do pagamento do valor arrematado, taxa administrativa, comissão do leiloeiro, documentos de RG, CPF e a comprovação da baixa do veículo. </w:t>
      </w:r>
    </w:p>
    <w:p w14:paraId="6B66B19D" w14:textId="77777777" w:rsidR="002A708E" w:rsidRPr="00882963" w:rsidRDefault="002A708E" w:rsidP="002A708E">
      <w:pPr>
        <w:ind w:left="284" w:right="43"/>
        <w:jc w:val="both"/>
        <w:rPr>
          <w:rFonts w:ascii="Arial" w:hAnsi="Arial" w:cs="Arial"/>
          <w:sz w:val="20"/>
          <w:szCs w:val="20"/>
        </w:rPr>
      </w:pPr>
    </w:p>
    <w:p w14:paraId="1C1F6FA6" w14:textId="77777777" w:rsidR="00C07B01" w:rsidRPr="00EA0BA9" w:rsidRDefault="00C07B01" w:rsidP="002A708E">
      <w:pPr>
        <w:pStyle w:val="ListaColorida-nfase11"/>
        <w:spacing w:after="0" w:line="240" w:lineRule="auto"/>
        <w:ind w:left="284" w:right="43"/>
        <w:jc w:val="both"/>
        <w:rPr>
          <w:rFonts w:ascii="Arial" w:hAnsi="Arial" w:cs="Arial"/>
          <w:sz w:val="20"/>
          <w:szCs w:val="20"/>
        </w:rPr>
      </w:pPr>
      <w:r w:rsidRPr="008B79D2">
        <w:rPr>
          <w:rFonts w:ascii="Arial" w:hAnsi="Arial" w:cs="Arial"/>
          <w:b/>
          <w:sz w:val="20"/>
          <w:szCs w:val="20"/>
        </w:rPr>
        <w:t xml:space="preserve">8.5. </w:t>
      </w:r>
      <w:r w:rsidRPr="008B79D2">
        <w:rPr>
          <w:rFonts w:ascii="Arial" w:hAnsi="Arial" w:cs="Arial"/>
          <w:sz w:val="20"/>
          <w:szCs w:val="20"/>
        </w:rPr>
        <w:t>Os bens, só serão entregues aos arrematantes mediante prévio agendamento no site da VIP LEILÕES www.vipleiloes.com.br/agendamento, e será solicitado no ato da entrega dos documentos abaixo relacionados:</w:t>
      </w:r>
    </w:p>
    <w:p w14:paraId="7D0AE92D" w14:textId="77777777" w:rsidR="00C07B01" w:rsidRPr="008C29A9" w:rsidRDefault="00C07B01" w:rsidP="002A708E">
      <w:pPr>
        <w:pStyle w:val="ListaColorida-nfase11"/>
        <w:spacing w:after="0" w:line="240" w:lineRule="auto"/>
        <w:ind w:left="284" w:right="43"/>
        <w:jc w:val="both"/>
        <w:rPr>
          <w:rFonts w:ascii="Arial" w:hAnsi="Arial" w:cs="Arial"/>
          <w:sz w:val="20"/>
          <w:szCs w:val="20"/>
        </w:rPr>
      </w:pPr>
      <w:r w:rsidRPr="008C29A9">
        <w:rPr>
          <w:rFonts w:ascii="Arial" w:hAnsi="Arial" w:cs="Arial"/>
          <w:b/>
          <w:sz w:val="20"/>
          <w:szCs w:val="20"/>
        </w:rPr>
        <w:t>8.5.1</w:t>
      </w:r>
      <w:r w:rsidRPr="008C29A9">
        <w:rPr>
          <w:rFonts w:ascii="Arial" w:hAnsi="Arial" w:cs="Arial"/>
          <w:sz w:val="20"/>
          <w:szCs w:val="20"/>
        </w:rPr>
        <w:t xml:space="preserve"> Comprovante de pagamento do ICMS no valor de 12% a 18% do valor total de arrematação, dependendo do estado de origem do ARREMTATANTE, de acordo com o decreto estadual SEFAZ/PI 13.500/2008 – (Nota Fiscal eletrônica). O pagamento deste valor será operacionalizado através de boleto, que tenha como favorecida a VIP GESTÃO E LOGISTICA S/A, que por sua vez, declarará e repassará o valor global aos cofres públicos estaduais.</w:t>
      </w:r>
    </w:p>
    <w:p w14:paraId="26A05431" w14:textId="77777777" w:rsidR="00C07B01" w:rsidRPr="008C29A9" w:rsidRDefault="00C07B01" w:rsidP="00C07B01">
      <w:pPr>
        <w:ind w:right="284"/>
        <w:jc w:val="both"/>
        <w:rPr>
          <w:rFonts w:ascii="Arial" w:hAnsi="Arial" w:cs="Arial"/>
          <w:sz w:val="20"/>
          <w:szCs w:val="20"/>
        </w:rPr>
      </w:pPr>
      <w:r w:rsidRPr="008C29A9">
        <w:rPr>
          <w:rFonts w:ascii="Arial" w:hAnsi="Arial" w:cs="Arial"/>
          <w:sz w:val="20"/>
          <w:szCs w:val="20"/>
        </w:rPr>
        <w:t xml:space="preserve">     </w:t>
      </w:r>
      <w:r w:rsidRPr="008C29A9">
        <w:rPr>
          <w:rFonts w:ascii="Arial" w:hAnsi="Arial" w:cs="Arial"/>
          <w:b/>
          <w:sz w:val="20"/>
          <w:szCs w:val="20"/>
        </w:rPr>
        <w:t>8.5.2.</w:t>
      </w:r>
      <w:r w:rsidRPr="008C29A9">
        <w:rPr>
          <w:rFonts w:ascii="Arial" w:hAnsi="Arial" w:cs="Arial"/>
          <w:sz w:val="20"/>
          <w:szCs w:val="20"/>
        </w:rPr>
        <w:t xml:space="preserve"> Nota de venda reconhecida firma da assinatura do leiloeiro;</w:t>
      </w:r>
    </w:p>
    <w:p w14:paraId="6FCAA48E" w14:textId="77777777" w:rsidR="00C07B01" w:rsidRPr="008C29A9" w:rsidRDefault="00C07B01" w:rsidP="002A708E">
      <w:pPr>
        <w:ind w:left="284" w:right="43"/>
        <w:jc w:val="both"/>
        <w:rPr>
          <w:rFonts w:ascii="Arial" w:hAnsi="Arial" w:cs="Arial"/>
          <w:sz w:val="20"/>
          <w:szCs w:val="20"/>
        </w:rPr>
      </w:pPr>
      <w:r w:rsidRPr="008C29A9">
        <w:rPr>
          <w:rFonts w:ascii="Arial" w:hAnsi="Arial" w:cs="Arial"/>
          <w:b/>
          <w:sz w:val="20"/>
          <w:szCs w:val="20"/>
        </w:rPr>
        <w:t xml:space="preserve">8.5.3. </w:t>
      </w:r>
      <w:r w:rsidRPr="008C29A9">
        <w:rPr>
          <w:rFonts w:ascii="Arial" w:hAnsi="Arial" w:cs="Arial"/>
          <w:sz w:val="20"/>
          <w:szCs w:val="20"/>
        </w:rPr>
        <w:t>Documentos pessoais originais e cópia (RG, CPF OU CNH, COMPROVANTE DE RESIDÊNCIA ATUALIZADO EM NOME DO ARREMATANTE).</w:t>
      </w:r>
    </w:p>
    <w:p w14:paraId="681370DB" w14:textId="77777777" w:rsidR="002A708E" w:rsidRDefault="002A708E" w:rsidP="002A708E">
      <w:pPr>
        <w:ind w:left="284" w:right="43"/>
        <w:jc w:val="both"/>
        <w:rPr>
          <w:rFonts w:ascii="Arial" w:hAnsi="Arial" w:cs="Arial"/>
          <w:b/>
          <w:sz w:val="20"/>
          <w:szCs w:val="20"/>
        </w:rPr>
      </w:pPr>
    </w:p>
    <w:p w14:paraId="4C17C3BC" w14:textId="77777777" w:rsidR="00C07B01" w:rsidRPr="008C29A9" w:rsidRDefault="00C07B01" w:rsidP="002A708E">
      <w:pPr>
        <w:ind w:left="284" w:right="43"/>
        <w:jc w:val="both"/>
        <w:rPr>
          <w:rFonts w:ascii="Arial" w:hAnsi="Arial" w:cs="Arial"/>
          <w:sz w:val="20"/>
          <w:szCs w:val="20"/>
        </w:rPr>
      </w:pPr>
      <w:r w:rsidRPr="008C29A9">
        <w:rPr>
          <w:rFonts w:ascii="Arial" w:hAnsi="Arial" w:cs="Arial"/>
          <w:b/>
          <w:sz w:val="20"/>
          <w:szCs w:val="20"/>
        </w:rPr>
        <w:t xml:space="preserve">8.6. </w:t>
      </w:r>
      <w:r w:rsidRPr="008C29A9">
        <w:rPr>
          <w:rFonts w:ascii="Arial" w:hAnsi="Arial" w:cs="Arial"/>
          <w:sz w:val="20"/>
          <w:szCs w:val="20"/>
        </w:rPr>
        <w:t xml:space="preserve">Terá o arrematante o prazo de 30(trinta) dias uteis para proceder a retirada do veículo contados da data do leilão. </w:t>
      </w:r>
    </w:p>
    <w:p w14:paraId="46BCEFB8" w14:textId="77777777" w:rsidR="00C07B01" w:rsidRPr="008C29A9" w:rsidRDefault="00C07B01" w:rsidP="002A708E">
      <w:pPr>
        <w:ind w:left="284" w:right="43"/>
        <w:jc w:val="both"/>
        <w:rPr>
          <w:rFonts w:ascii="Arial" w:hAnsi="Arial" w:cs="Arial"/>
          <w:sz w:val="20"/>
          <w:szCs w:val="20"/>
        </w:rPr>
      </w:pPr>
      <w:r w:rsidRPr="008C29A9">
        <w:rPr>
          <w:rFonts w:ascii="Arial" w:hAnsi="Arial" w:cs="Arial"/>
          <w:b/>
          <w:sz w:val="20"/>
          <w:szCs w:val="20"/>
        </w:rPr>
        <w:t>Parágrafo Único:</w:t>
      </w:r>
      <w:r w:rsidRPr="008C29A9">
        <w:rPr>
          <w:rFonts w:ascii="Arial" w:hAnsi="Arial" w:cs="Arial"/>
          <w:sz w:val="20"/>
          <w:szCs w:val="20"/>
        </w:rPr>
        <w:t xml:space="preserve"> Observadas as razões apresentadas ou circunstanciais, o órgão responsável poderá prorrogar o prazo de retirada de veículo arrematado por igual prazo.</w:t>
      </w:r>
    </w:p>
    <w:p w14:paraId="4CDD6331" w14:textId="77777777" w:rsidR="002A708E" w:rsidRDefault="002A708E" w:rsidP="00C07B01">
      <w:pPr>
        <w:ind w:left="284" w:right="283"/>
        <w:jc w:val="both"/>
        <w:rPr>
          <w:rFonts w:ascii="Arial" w:hAnsi="Arial" w:cs="Arial"/>
          <w:b/>
          <w:sz w:val="20"/>
          <w:szCs w:val="20"/>
        </w:rPr>
      </w:pPr>
    </w:p>
    <w:p w14:paraId="59453950" w14:textId="77777777" w:rsidR="00C07B01" w:rsidRPr="008B79D2" w:rsidRDefault="00C07B01" w:rsidP="002A708E">
      <w:pPr>
        <w:ind w:left="284" w:right="43"/>
        <w:jc w:val="both"/>
        <w:rPr>
          <w:rFonts w:ascii="Arial" w:hAnsi="Arial" w:cs="Arial"/>
          <w:sz w:val="20"/>
          <w:szCs w:val="20"/>
        </w:rPr>
      </w:pPr>
      <w:r w:rsidRPr="008B79D2">
        <w:rPr>
          <w:rFonts w:ascii="Arial" w:hAnsi="Arial" w:cs="Arial"/>
          <w:b/>
          <w:sz w:val="20"/>
          <w:szCs w:val="20"/>
        </w:rPr>
        <w:t xml:space="preserve">8.7. </w:t>
      </w:r>
      <w:r w:rsidRPr="008B79D2">
        <w:rPr>
          <w:rFonts w:ascii="Arial" w:hAnsi="Arial" w:cs="Arial"/>
          <w:sz w:val="20"/>
          <w:szCs w:val="20"/>
        </w:rPr>
        <w:t>Expirado o prazo para retirada dos veículos, será cobrada dos arrematantes a taxa de R$ 30,00(trinta reais) por dia até o limite de 60(sessenta) dias, quando este perderá o direito ao(s) bem(ns) para que o(s) mesmo(s) seja(m) leiloado(s) para pagamento da estadia, sem que caibam aos arrematantes quaisquer indenizações ou reclamações judiciais e extrajudiciais sobre os bens, ou devolução de valores pagos.</w:t>
      </w:r>
    </w:p>
    <w:p w14:paraId="7EAB66C6" w14:textId="77777777" w:rsidR="002A708E" w:rsidRDefault="002A708E" w:rsidP="00C07B01">
      <w:pPr>
        <w:ind w:left="284" w:right="283"/>
        <w:jc w:val="both"/>
        <w:rPr>
          <w:rFonts w:ascii="Arial" w:hAnsi="Arial" w:cs="Arial"/>
          <w:b/>
          <w:sz w:val="20"/>
          <w:szCs w:val="20"/>
        </w:rPr>
      </w:pPr>
    </w:p>
    <w:p w14:paraId="4FB4993D" w14:textId="248076AA" w:rsidR="00C07B01" w:rsidRPr="008C29A9" w:rsidRDefault="00C07B01" w:rsidP="002A708E">
      <w:pPr>
        <w:ind w:left="284" w:right="43"/>
        <w:jc w:val="both"/>
        <w:rPr>
          <w:rFonts w:ascii="Arial" w:hAnsi="Arial" w:cs="Arial"/>
          <w:sz w:val="20"/>
          <w:szCs w:val="20"/>
        </w:rPr>
      </w:pPr>
      <w:r w:rsidRPr="008B79D2">
        <w:rPr>
          <w:rFonts w:ascii="Arial" w:hAnsi="Arial" w:cs="Arial"/>
          <w:b/>
          <w:sz w:val="20"/>
          <w:szCs w:val="20"/>
        </w:rPr>
        <w:t xml:space="preserve">8.8. </w:t>
      </w:r>
      <w:r w:rsidRPr="008B79D2">
        <w:rPr>
          <w:rFonts w:ascii="Arial" w:hAnsi="Arial" w:cs="Arial"/>
          <w:sz w:val="20"/>
          <w:szCs w:val="20"/>
        </w:rPr>
        <w:t xml:space="preserve">A entrega dos veículos será realizada a partir do sexto dia útil após o leilão ser realizado, de </w:t>
      </w:r>
      <w:r w:rsidRPr="008B79D2">
        <w:rPr>
          <w:rFonts w:ascii="Arial" w:hAnsi="Arial" w:cs="Arial"/>
          <w:b/>
          <w:sz w:val="20"/>
          <w:szCs w:val="20"/>
          <w:u w:val="single"/>
        </w:rPr>
        <w:t>segunda a sexta feira, de 09h00min às 12h00min e de 14h00min às 17h00min</w:t>
      </w:r>
      <w:r w:rsidRPr="008B79D2">
        <w:rPr>
          <w:rFonts w:ascii="Arial" w:hAnsi="Arial" w:cs="Arial"/>
          <w:sz w:val="20"/>
          <w:szCs w:val="20"/>
        </w:rPr>
        <w:t xml:space="preserve">, mediante prévio agendamento no site da VIP LEILÕES www.vipleiloes.com.br/agendamento, no pátio da VIP LEILÕES correspondente de cada lote de acordo com </w:t>
      </w:r>
      <w:r w:rsidRPr="008B79D2">
        <w:rPr>
          <w:rFonts w:ascii="Arial" w:hAnsi="Arial" w:cs="Arial"/>
          <w:b/>
          <w:sz w:val="20"/>
          <w:szCs w:val="20"/>
        </w:rPr>
        <w:t xml:space="preserve">o Anexo I </w:t>
      </w:r>
      <w:r w:rsidRPr="008B79D2">
        <w:rPr>
          <w:rFonts w:ascii="Arial" w:hAnsi="Arial" w:cs="Arial"/>
          <w:sz w:val="20"/>
          <w:szCs w:val="20"/>
        </w:rPr>
        <w:t>e com a localização dos lotes:</w:t>
      </w:r>
      <w:r w:rsidRPr="008C29A9">
        <w:rPr>
          <w:rFonts w:ascii="Arial" w:hAnsi="Arial" w:cs="Arial"/>
          <w:sz w:val="20"/>
          <w:szCs w:val="20"/>
        </w:rPr>
        <w:t xml:space="preserve"> </w:t>
      </w:r>
    </w:p>
    <w:p w14:paraId="5E679791" w14:textId="77777777" w:rsidR="00C07B01" w:rsidRPr="008C29A9" w:rsidRDefault="00C07B01" w:rsidP="00C07B01">
      <w:pPr>
        <w:ind w:left="284" w:right="283"/>
        <w:jc w:val="both"/>
        <w:rPr>
          <w:rFonts w:ascii="Arial" w:hAnsi="Arial" w:cs="Arial"/>
          <w:sz w:val="20"/>
          <w:szCs w:val="20"/>
        </w:rPr>
      </w:pPr>
    </w:p>
    <w:p w14:paraId="472E90C8" w14:textId="6B6196B4" w:rsidR="00C07B01" w:rsidRPr="00AD6CB5" w:rsidRDefault="00C07B01" w:rsidP="002A708E">
      <w:pPr>
        <w:ind w:left="284" w:right="43"/>
        <w:jc w:val="both"/>
        <w:rPr>
          <w:rFonts w:ascii="Arial" w:hAnsi="Arial" w:cs="Arial"/>
          <w:sz w:val="20"/>
          <w:szCs w:val="20"/>
        </w:rPr>
      </w:pPr>
      <w:r w:rsidRPr="00AD6CB5">
        <w:rPr>
          <w:rFonts w:ascii="Arial" w:hAnsi="Arial" w:cs="Arial"/>
          <w:b/>
          <w:sz w:val="20"/>
          <w:szCs w:val="20"/>
        </w:rPr>
        <w:t>Anexo I</w:t>
      </w:r>
      <w:r w:rsidRPr="00AD6CB5">
        <w:rPr>
          <w:rFonts w:ascii="Arial" w:hAnsi="Arial" w:cs="Arial"/>
          <w:sz w:val="20"/>
          <w:szCs w:val="20"/>
        </w:rPr>
        <w:t xml:space="preserve">: </w:t>
      </w:r>
      <w:r w:rsidRPr="00AD6CB5">
        <w:rPr>
          <w:rFonts w:ascii="Arial" w:hAnsi="Arial" w:cs="Arial"/>
          <w:b/>
          <w:sz w:val="20"/>
          <w:szCs w:val="20"/>
        </w:rPr>
        <w:t xml:space="preserve">Lote 1 </w:t>
      </w:r>
      <w:r w:rsidR="006908EA">
        <w:rPr>
          <w:rFonts w:ascii="Arial" w:hAnsi="Arial" w:cs="Arial"/>
          <w:b/>
          <w:sz w:val="20"/>
          <w:szCs w:val="20"/>
        </w:rPr>
        <w:t xml:space="preserve">ao Lote </w:t>
      </w:r>
      <w:r w:rsidR="00EF5659">
        <w:rPr>
          <w:rFonts w:ascii="Arial" w:hAnsi="Arial" w:cs="Arial"/>
          <w:b/>
          <w:sz w:val="20"/>
          <w:szCs w:val="20"/>
        </w:rPr>
        <w:t>27</w:t>
      </w:r>
      <w:r w:rsidR="006908EA">
        <w:rPr>
          <w:rFonts w:ascii="Arial" w:hAnsi="Arial" w:cs="Arial"/>
          <w:b/>
          <w:sz w:val="20"/>
          <w:szCs w:val="20"/>
        </w:rPr>
        <w:t xml:space="preserve"> </w:t>
      </w:r>
      <w:r w:rsidRPr="00AD6CB5">
        <w:rPr>
          <w:rFonts w:ascii="Arial" w:hAnsi="Arial" w:cs="Arial"/>
          <w:sz w:val="20"/>
          <w:szCs w:val="20"/>
        </w:rPr>
        <w:t>no pátio da VIP FLORIANO, situado na Rua Sete de Setembro, 1260, Bairro Centro, na Cidade Floriano;</w:t>
      </w:r>
    </w:p>
    <w:p w14:paraId="60753334" w14:textId="56D2A524" w:rsidR="00C07B01" w:rsidRPr="00AD6CB5" w:rsidRDefault="00C07B01" w:rsidP="002A708E">
      <w:pPr>
        <w:ind w:left="284" w:right="43"/>
        <w:jc w:val="both"/>
        <w:rPr>
          <w:rFonts w:ascii="Arial" w:hAnsi="Arial" w:cs="Arial"/>
          <w:bCs/>
          <w:sz w:val="20"/>
          <w:szCs w:val="20"/>
        </w:rPr>
      </w:pPr>
      <w:r w:rsidRPr="00AD6CB5">
        <w:rPr>
          <w:rFonts w:ascii="Arial" w:hAnsi="Arial" w:cs="Arial"/>
          <w:b/>
          <w:bCs/>
          <w:sz w:val="20"/>
          <w:szCs w:val="20"/>
        </w:rPr>
        <w:t xml:space="preserve">Anexo I: Lote </w:t>
      </w:r>
      <w:r w:rsidR="00EF5659">
        <w:rPr>
          <w:rFonts w:ascii="Arial" w:hAnsi="Arial" w:cs="Arial"/>
          <w:b/>
          <w:bCs/>
          <w:sz w:val="20"/>
          <w:szCs w:val="20"/>
        </w:rPr>
        <w:t>28</w:t>
      </w:r>
      <w:r w:rsidR="00457337">
        <w:rPr>
          <w:rFonts w:ascii="Arial" w:hAnsi="Arial" w:cs="Arial"/>
          <w:b/>
          <w:bCs/>
          <w:sz w:val="20"/>
          <w:szCs w:val="20"/>
        </w:rPr>
        <w:t xml:space="preserve"> ao Lote </w:t>
      </w:r>
      <w:r w:rsidR="00EF5659">
        <w:rPr>
          <w:rFonts w:ascii="Arial" w:hAnsi="Arial" w:cs="Arial"/>
          <w:b/>
          <w:bCs/>
          <w:sz w:val="20"/>
          <w:szCs w:val="20"/>
        </w:rPr>
        <w:t>36</w:t>
      </w:r>
      <w:r w:rsidR="006908EA">
        <w:rPr>
          <w:rFonts w:ascii="Arial" w:hAnsi="Arial" w:cs="Arial"/>
          <w:b/>
          <w:bCs/>
          <w:sz w:val="20"/>
          <w:szCs w:val="20"/>
        </w:rPr>
        <w:t xml:space="preserve"> </w:t>
      </w:r>
      <w:r w:rsidRPr="00AD6CB5">
        <w:rPr>
          <w:rFonts w:ascii="Arial" w:hAnsi="Arial" w:cs="Arial"/>
          <w:bCs/>
          <w:sz w:val="20"/>
          <w:szCs w:val="20"/>
        </w:rPr>
        <w:t>no pátio da VIP PARNAÍBA, situado AV.  Evandro Lins e Silva, s/n, Bairro Urbano, na Cidade de Parnaíba;</w:t>
      </w:r>
    </w:p>
    <w:p w14:paraId="0B3A36F9" w14:textId="135473B1" w:rsidR="00C07B01" w:rsidRPr="00AD6CB5" w:rsidRDefault="00C07B01" w:rsidP="002A708E">
      <w:pPr>
        <w:ind w:left="284" w:right="43"/>
        <w:jc w:val="both"/>
        <w:rPr>
          <w:rFonts w:ascii="Arial" w:hAnsi="Arial" w:cs="Arial"/>
          <w:sz w:val="20"/>
          <w:szCs w:val="20"/>
        </w:rPr>
      </w:pPr>
      <w:r w:rsidRPr="00AD6CB5">
        <w:rPr>
          <w:rFonts w:ascii="Arial" w:hAnsi="Arial" w:cs="Arial"/>
          <w:b/>
          <w:sz w:val="20"/>
          <w:szCs w:val="20"/>
        </w:rPr>
        <w:t>Anexo I</w:t>
      </w:r>
      <w:r w:rsidRPr="00AD6CB5">
        <w:rPr>
          <w:rFonts w:ascii="Arial" w:hAnsi="Arial" w:cs="Arial"/>
          <w:sz w:val="20"/>
          <w:szCs w:val="20"/>
        </w:rPr>
        <w:t xml:space="preserve">: </w:t>
      </w:r>
      <w:r w:rsidRPr="00AD6CB5">
        <w:rPr>
          <w:rFonts w:ascii="Arial" w:hAnsi="Arial" w:cs="Arial"/>
          <w:b/>
          <w:sz w:val="20"/>
          <w:szCs w:val="20"/>
        </w:rPr>
        <w:t xml:space="preserve">Lote </w:t>
      </w:r>
      <w:r w:rsidR="00EF5659">
        <w:rPr>
          <w:rFonts w:ascii="Arial" w:hAnsi="Arial" w:cs="Arial"/>
          <w:b/>
          <w:sz w:val="20"/>
          <w:szCs w:val="20"/>
        </w:rPr>
        <w:t>37</w:t>
      </w:r>
      <w:r w:rsidRPr="00AD6CB5">
        <w:rPr>
          <w:rFonts w:ascii="Arial" w:hAnsi="Arial" w:cs="Arial"/>
          <w:b/>
          <w:sz w:val="20"/>
          <w:szCs w:val="20"/>
        </w:rPr>
        <w:t xml:space="preserve"> ao Lote </w:t>
      </w:r>
      <w:r w:rsidR="00EF5659">
        <w:rPr>
          <w:rFonts w:ascii="Arial" w:hAnsi="Arial" w:cs="Arial"/>
          <w:b/>
          <w:sz w:val="20"/>
          <w:szCs w:val="20"/>
        </w:rPr>
        <w:t>47</w:t>
      </w:r>
      <w:r w:rsidRPr="00AD6CB5">
        <w:rPr>
          <w:rFonts w:ascii="Arial" w:hAnsi="Arial" w:cs="Arial"/>
          <w:b/>
          <w:sz w:val="20"/>
          <w:szCs w:val="20"/>
        </w:rPr>
        <w:t xml:space="preserve"> </w:t>
      </w:r>
      <w:r w:rsidRPr="00AD6CB5">
        <w:rPr>
          <w:rFonts w:ascii="Arial" w:hAnsi="Arial" w:cs="Arial"/>
          <w:sz w:val="20"/>
          <w:szCs w:val="20"/>
        </w:rPr>
        <w:t xml:space="preserve">no pátio da VIP PICOS, situado na Rua Do Carmo Nunes, 80, Bairro Ipueiras, </w:t>
      </w:r>
      <w:r w:rsidRPr="00AD6CB5">
        <w:rPr>
          <w:rFonts w:ascii="Arial" w:hAnsi="Arial" w:cs="Arial"/>
          <w:sz w:val="20"/>
          <w:szCs w:val="20"/>
        </w:rPr>
        <w:lastRenderedPageBreak/>
        <w:t>na Cidade de Picos;</w:t>
      </w:r>
    </w:p>
    <w:p w14:paraId="535BA335" w14:textId="3842C2C3" w:rsidR="00C07B01" w:rsidRPr="008C29A9" w:rsidRDefault="00C07B01" w:rsidP="002A708E">
      <w:pPr>
        <w:ind w:left="284" w:right="43"/>
        <w:jc w:val="both"/>
        <w:rPr>
          <w:rFonts w:ascii="Arial" w:hAnsi="Arial" w:cs="Arial"/>
          <w:bCs/>
          <w:sz w:val="20"/>
          <w:szCs w:val="20"/>
        </w:rPr>
      </w:pPr>
      <w:r w:rsidRPr="00AD6CB5">
        <w:rPr>
          <w:rFonts w:ascii="Arial" w:hAnsi="Arial" w:cs="Arial"/>
          <w:b/>
          <w:sz w:val="20"/>
          <w:szCs w:val="20"/>
        </w:rPr>
        <w:t>Anexo I</w:t>
      </w:r>
      <w:r w:rsidRPr="00AD6CB5">
        <w:rPr>
          <w:rFonts w:ascii="Arial" w:hAnsi="Arial" w:cs="Arial"/>
          <w:sz w:val="20"/>
          <w:szCs w:val="20"/>
        </w:rPr>
        <w:t xml:space="preserve">: </w:t>
      </w:r>
      <w:r w:rsidRPr="00AD6CB5">
        <w:rPr>
          <w:rFonts w:ascii="Arial" w:hAnsi="Arial" w:cs="Arial"/>
          <w:b/>
          <w:sz w:val="20"/>
          <w:szCs w:val="20"/>
        </w:rPr>
        <w:t xml:space="preserve">Lote </w:t>
      </w:r>
      <w:r w:rsidR="00EF5659">
        <w:rPr>
          <w:rFonts w:ascii="Arial" w:hAnsi="Arial" w:cs="Arial"/>
          <w:b/>
          <w:sz w:val="20"/>
          <w:szCs w:val="20"/>
        </w:rPr>
        <w:t>48</w:t>
      </w:r>
      <w:r w:rsidR="00315DF6">
        <w:rPr>
          <w:rFonts w:ascii="Arial" w:hAnsi="Arial" w:cs="Arial"/>
          <w:b/>
          <w:sz w:val="20"/>
          <w:szCs w:val="20"/>
        </w:rPr>
        <w:t xml:space="preserve"> </w:t>
      </w:r>
      <w:r w:rsidRPr="00AD6CB5">
        <w:rPr>
          <w:rFonts w:ascii="Arial" w:hAnsi="Arial" w:cs="Arial"/>
          <w:b/>
          <w:sz w:val="20"/>
          <w:szCs w:val="20"/>
        </w:rPr>
        <w:t xml:space="preserve">ao Lote </w:t>
      </w:r>
      <w:r w:rsidR="00EF5659">
        <w:rPr>
          <w:rFonts w:ascii="Arial" w:hAnsi="Arial" w:cs="Arial"/>
          <w:b/>
          <w:sz w:val="20"/>
          <w:szCs w:val="20"/>
        </w:rPr>
        <w:t>90</w:t>
      </w:r>
      <w:r w:rsidRPr="00AD6CB5">
        <w:rPr>
          <w:rFonts w:ascii="Arial" w:hAnsi="Arial" w:cs="Arial"/>
          <w:b/>
          <w:sz w:val="20"/>
          <w:szCs w:val="20"/>
        </w:rPr>
        <w:t xml:space="preserve"> </w:t>
      </w:r>
      <w:r w:rsidRPr="00AD6CB5">
        <w:rPr>
          <w:rFonts w:ascii="Arial" w:hAnsi="Arial" w:cs="Arial"/>
          <w:sz w:val="20"/>
          <w:szCs w:val="20"/>
        </w:rPr>
        <w:t xml:space="preserve">no pátio </w:t>
      </w:r>
      <w:r w:rsidRPr="00AD6CB5">
        <w:rPr>
          <w:rFonts w:ascii="Arial" w:hAnsi="Arial" w:cs="Arial"/>
          <w:bCs/>
          <w:sz w:val="20"/>
          <w:szCs w:val="20"/>
        </w:rPr>
        <w:t>VIP TERESINA, situado na Avenida Dr. Josué Moura Santos, 1111. Bairro Pedra Mole, na Cidade</w:t>
      </w:r>
      <w:r w:rsidRPr="008C29A9">
        <w:rPr>
          <w:rFonts w:ascii="Arial" w:hAnsi="Arial" w:cs="Arial"/>
          <w:bCs/>
          <w:sz w:val="20"/>
          <w:szCs w:val="20"/>
        </w:rPr>
        <w:t xml:space="preserve"> de Teresina;</w:t>
      </w:r>
    </w:p>
    <w:p w14:paraId="7D90FD4B" w14:textId="77777777" w:rsidR="00C07B01" w:rsidRPr="008C29A9" w:rsidRDefault="00C07B01" w:rsidP="002A708E">
      <w:pPr>
        <w:ind w:left="284" w:right="43"/>
        <w:jc w:val="both"/>
        <w:rPr>
          <w:rFonts w:ascii="Arial" w:hAnsi="Arial" w:cs="Arial"/>
          <w:sz w:val="20"/>
          <w:szCs w:val="20"/>
        </w:rPr>
      </w:pPr>
      <w:r w:rsidRPr="008C29A9">
        <w:rPr>
          <w:rFonts w:ascii="Arial" w:hAnsi="Arial" w:cs="Arial"/>
          <w:sz w:val="20"/>
          <w:szCs w:val="20"/>
        </w:rPr>
        <w:t>A entrega será feita ao arrematante, sendo vedada a entrega a terceiros, salvo apresentação de procuração lavrada em tabelionato de notas com poderes específicos.</w:t>
      </w:r>
    </w:p>
    <w:p w14:paraId="3E522CAB" w14:textId="77777777" w:rsidR="00C07B01" w:rsidRPr="008C29A9" w:rsidRDefault="00C07B01" w:rsidP="00C07B01">
      <w:pPr>
        <w:pStyle w:val="ListaColorida-nfase11"/>
        <w:spacing w:after="0" w:line="240" w:lineRule="auto"/>
        <w:ind w:left="284" w:right="284"/>
        <w:jc w:val="both"/>
        <w:rPr>
          <w:rFonts w:ascii="Arial" w:hAnsi="Arial" w:cs="Arial"/>
          <w:sz w:val="20"/>
          <w:szCs w:val="20"/>
        </w:rPr>
      </w:pPr>
    </w:p>
    <w:p w14:paraId="718870DD" w14:textId="77777777" w:rsidR="00C07B01" w:rsidRPr="008C29A9" w:rsidRDefault="00C07B01" w:rsidP="00C07B01">
      <w:pPr>
        <w:pStyle w:val="ListaColorida-nfase11"/>
        <w:numPr>
          <w:ilvl w:val="0"/>
          <w:numId w:val="42"/>
        </w:numPr>
        <w:spacing w:after="180" w:line="240" w:lineRule="auto"/>
        <w:ind w:right="284"/>
        <w:jc w:val="both"/>
        <w:rPr>
          <w:rFonts w:ascii="Arial" w:hAnsi="Arial" w:cs="Arial"/>
          <w:b/>
          <w:sz w:val="20"/>
          <w:szCs w:val="20"/>
        </w:rPr>
      </w:pPr>
      <w:r w:rsidRPr="008C29A9">
        <w:rPr>
          <w:rFonts w:ascii="Arial" w:hAnsi="Arial" w:cs="Arial"/>
          <w:b/>
          <w:bCs/>
          <w:sz w:val="20"/>
          <w:szCs w:val="20"/>
        </w:rPr>
        <w:t>D</w:t>
      </w:r>
      <w:r w:rsidRPr="008C29A9">
        <w:rPr>
          <w:rFonts w:ascii="Arial" w:hAnsi="Arial" w:cs="Arial"/>
          <w:b/>
          <w:sz w:val="20"/>
          <w:szCs w:val="20"/>
        </w:rPr>
        <w:t>A DOCUMENTAÇÃO DOS VEÍCULOS</w:t>
      </w:r>
    </w:p>
    <w:p w14:paraId="1A5EB8D6" w14:textId="1A3E3E2E" w:rsidR="00C07B01" w:rsidRPr="008C29A9" w:rsidRDefault="00C07B01" w:rsidP="002A708E">
      <w:pPr>
        <w:pStyle w:val="ListaColorida-nfase11"/>
        <w:spacing w:after="180" w:line="240" w:lineRule="auto"/>
        <w:ind w:left="284" w:right="43"/>
        <w:jc w:val="both"/>
        <w:rPr>
          <w:rFonts w:ascii="Arial" w:hAnsi="Arial" w:cs="Arial"/>
          <w:sz w:val="20"/>
          <w:szCs w:val="20"/>
        </w:rPr>
      </w:pPr>
      <w:r w:rsidRPr="008C29A9">
        <w:rPr>
          <w:rFonts w:ascii="Arial" w:hAnsi="Arial" w:cs="Arial"/>
          <w:b/>
          <w:sz w:val="20"/>
          <w:szCs w:val="20"/>
        </w:rPr>
        <w:t xml:space="preserve">9.1. </w:t>
      </w:r>
      <w:r w:rsidRPr="008C29A9">
        <w:rPr>
          <w:rFonts w:ascii="Arial" w:hAnsi="Arial" w:cs="Arial"/>
          <w:sz w:val="20"/>
          <w:szCs w:val="20"/>
        </w:rPr>
        <w:t>A baixa dos veículos será realizada no prazo de até 180 (cento e oitenta) dias úteis. O qual poderá ser prorrogado quando ocorrerem situações não previstas junto aos órgãos governamentais, inclusive, o atraso nas providencias de desvinculação pelos órgãos de tr</w:t>
      </w:r>
      <w:r w:rsidR="00766FA2">
        <w:rPr>
          <w:rFonts w:ascii="Arial" w:hAnsi="Arial" w:cs="Arial"/>
          <w:sz w:val="20"/>
          <w:szCs w:val="20"/>
        </w:rPr>
        <w:t>â</w:t>
      </w:r>
      <w:r w:rsidRPr="008C29A9">
        <w:rPr>
          <w:rFonts w:ascii="Arial" w:hAnsi="Arial" w:cs="Arial"/>
          <w:sz w:val="20"/>
          <w:szCs w:val="20"/>
        </w:rPr>
        <w:t>nsito de outra unidade federativa.</w:t>
      </w:r>
    </w:p>
    <w:p w14:paraId="2168E82F" w14:textId="77777777" w:rsidR="002A708E" w:rsidRDefault="002A708E" w:rsidP="00C07B01">
      <w:pPr>
        <w:pStyle w:val="ListaColorida-nfase11"/>
        <w:spacing w:after="180" w:line="240" w:lineRule="auto"/>
        <w:ind w:left="284" w:right="284"/>
        <w:jc w:val="both"/>
        <w:rPr>
          <w:rFonts w:ascii="Arial" w:hAnsi="Arial" w:cs="Arial"/>
          <w:b/>
          <w:bCs/>
          <w:sz w:val="20"/>
          <w:szCs w:val="20"/>
        </w:rPr>
      </w:pPr>
    </w:p>
    <w:p w14:paraId="3EE5A89B" w14:textId="77777777" w:rsidR="00C07B01" w:rsidRPr="008C29A9" w:rsidRDefault="00C07B01" w:rsidP="002A708E">
      <w:pPr>
        <w:pStyle w:val="ListaColorida-nfase11"/>
        <w:spacing w:after="180" w:line="240" w:lineRule="auto"/>
        <w:ind w:left="284" w:right="43"/>
        <w:jc w:val="both"/>
        <w:rPr>
          <w:rFonts w:ascii="Arial" w:hAnsi="Arial" w:cs="Arial"/>
          <w:bCs/>
          <w:sz w:val="20"/>
          <w:szCs w:val="20"/>
        </w:rPr>
      </w:pPr>
      <w:r w:rsidRPr="008C29A9">
        <w:rPr>
          <w:rFonts w:ascii="Arial" w:hAnsi="Arial" w:cs="Arial"/>
          <w:b/>
          <w:bCs/>
          <w:sz w:val="20"/>
          <w:szCs w:val="20"/>
        </w:rPr>
        <w:t>9.2.</w:t>
      </w:r>
      <w:r w:rsidRPr="008C29A9">
        <w:rPr>
          <w:rFonts w:ascii="Arial" w:hAnsi="Arial" w:cs="Arial"/>
          <w:bCs/>
          <w:sz w:val="20"/>
          <w:szCs w:val="20"/>
        </w:rPr>
        <w:t xml:space="preserve"> O DETRAN/PI, o LEILOEIRO e a VIP LEILÕES, não prestarão qualquer tipo de ajuda aos arrematantes para retirada dos bens adquiridos, sendo os arrematantes responsáveis por eventuais danos pessoais ou materiais causados a terceiros, bem como por acidentes de trabalho ocorrido com seu pessoal. O serviço de retirada será realizado sob acompanhamento de funcionários do Leiloeiro. </w:t>
      </w:r>
    </w:p>
    <w:p w14:paraId="776D9F13" w14:textId="77777777" w:rsidR="002A708E" w:rsidRDefault="002A708E" w:rsidP="00C07B01">
      <w:pPr>
        <w:pStyle w:val="ListaColorida-nfase11"/>
        <w:spacing w:after="0" w:line="240" w:lineRule="auto"/>
        <w:ind w:left="284" w:right="284"/>
        <w:jc w:val="both"/>
        <w:rPr>
          <w:rFonts w:ascii="Arial" w:hAnsi="Arial" w:cs="Arial"/>
          <w:b/>
          <w:sz w:val="20"/>
          <w:szCs w:val="20"/>
        </w:rPr>
      </w:pPr>
    </w:p>
    <w:p w14:paraId="0B822B5D" w14:textId="77777777" w:rsidR="00C07B01" w:rsidRPr="008C29A9" w:rsidRDefault="00C07B01" w:rsidP="002A708E">
      <w:pPr>
        <w:pStyle w:val="ListaColorida-nfase11"/>
        <w:spacing w:after="0" w:line="240" w:lineRule="auto"/>
        <w:ind w:left="284" w:right="43"/>
        <w:jc w:val="both"/>
        <w:rPr>
          <w:rFonts w:ascii="Arial" w:hAnsi="Arial" w:cs="Arial"/>
          <w:bCs/>
          <w:sz w:val="20"/>
          <w:szCs w:val="20"/>
        </w:rPr>
      </w:pPr>
      <w:r w:rsidRPr="008C29A9">
        <w:rPr>
          <w:rFonts w:ascii="Arial" w:hAnsi="Arial" w:cs="Arial"/>
          <w:b/>
          <w:sz w:val="20"/>
          <w:szCs w:val="20"/>
        </w:rPr>
        <w:t>9.3.</w:t>
      </w:r>
      <w:r w:rsidRPr="008C29A9">
        <w:rPr>
          <w:rFonts w:ascii="Arial" w:hAnsi="Arial" w:cs="Arial"/>
          <w:sz w:val="20"/>
          <w:szCs w:val="20"/>
        </w:rPr>
        <w:t xml:space="preserve"> Os bens objeto deste Edital permanecerão no local em que se encontram, sob a guarda da VIP LEILÕES, até a sua efetiva entrega aos adquirentes dos mesmos, observando-se os prazos estabelecidos neste Edital.</w:t>
      </w:r>
    </w:p>
    <w:p w14:paraId="10E9C9BC" w14:textId="77777777" w:rsidR="002A708E" w:rsidRDefault="002A708E" w:rsidP="00C07B01">
      <w:pPr>
        <w:pStyle w:val="SemEspaamento1"/>
        <w:ind w:left="284"/>
        <w:jc w:val="both"/>
        <w:rPr>
          <w:rFonts w:ascii="Arial" w:hAnsi="Arial" w:cs="Arial"/>
          <w:b/>
          <w:bCs/>
          <w:sz w:val="20"/>
          <w:szCs w:val="20"/>
        </w:rPr>
      </w:pPr>
    </w:p>
    <w:p w14:paraId="1BC6353A" w14:textId="77777777" w:rsidR="00C07B01" w:rsidRPr="008C29A9" w:rsidRDefault="00C07B01" w:rsidP="00C07B01">
      <w:pPr>
        <w:pStyle w:val="SemEspaamento1"/>
        <w:ind w:left="284"/>
        <w:jc w:val="both"/>
        <w:rPr>
          <w:rFonts w:ascii="Arial" w:hAnsi="Arial" w:cs="Arial"/>
          <w:bCs/>
          <w:sz w:val="20"/>
          <w:szCs w:val="20"/>
        </w:rPr>
      </w:pPr>
      <w:r w:rsidRPr="008C29A9">
        <w:rPr>
          <w:rFonts w:ascii="Arial" w:hAnsi="Arial" w:cs="Arial"/>
          <w:b/>
          <w:bCs/>
          <w:sz w:val="20"/>
          <w:szCs w:val="20"/>
        </w:rPr>
        <w:t>9.4.</w:t>
      </w:r>
      <w:r w:rsidRPr="008C29A9">
        <w:rPr>
          <w:rFonts w:ascii="Arial" w:hAnsi="Arial" w:cs="Arial"/>
          <w:bCs/>
          <w:sz w:val="20"/>
          <w:szCs w:val="20"/>
        </w:rPr>
        <w:t xml:space="preserve"> Todas as despesas relacionadas com impostos, taxas, transportes, ICMS 12% a 18.0 % (DOZE A DEZOITO POR CENTO), e quaisquer outros ônus, que vierem a incidir sobre a transação, na forma da lei, serão de responsabilidade exclusiva dos arrematantes.</w:t>
      </w:r>
    </w:p>
    <w:p w14:paraId="73ECE5E5" w14:textId="77777777" w:rsidR="002A708E" w:rsidRDefault="002A708E" w:rsidP="00C07B01">
      <w:pPr>
        <w:pStyle w:val="SemEspaamento1"/>
        <w:ind w:left="284"/>
        <w:jc w:val="both"/>
        <w:rPr>
          <w:rFonts w:ascii="Arial" w:hAnsi="Arial" w:cs="Arial"/>
          <w:b/>
          <w:bCs/>
          <w:sz w:val="20"/>
          <w:szCs w:val="20"/>
        </w:rPr>
      </w:pPr>
    </w:p>
    <w:p w14:paraId="1DF4AC84" w14:textId="77777777" w:rsidR="00C07B01" w:rsidRPr="008C29A9" w:rsidRDefault="00C07B01" w:rsidP="00C07B01">
      <w:pPr>
        <w:pStyle w:val="SemEspaamento1"/>
        <w:ind w:left="284"/>
        <w:jc w:val="both"/>
        <w:rPr>
          <w:rFonts w:ascii="Arial" w:hAnsi="Arial" w:cs="Arial"/>
          <w:bCs/>
          <w:sz w:val="20"/>
          <w:szCs w:val="20"/>
        </w:rPr>
      </w:pPr>
      <w:r w:rsidRPr="008C29A9">
        <w:rPr>
          <w:rFonts w:ascii="Arial" w:hAnsi="Arial" w:cs="Arial"/>
          <w:b/>
          <w:bCs/>
          <w:sz w:val="20"/>
          <w:szCs w:val="20"/>
        </w:rPr>
        <w:t xml:space="preserve">9.5. </w:t>
      </w:r>
      <w:r w:rsidRPr="008C29A9">
        <w:rPr>
          <w:rFonts w:ascii="Arial" w:hAnsi="Arial" w:cs="Arial"/>
          <w:bCs/>
          <w:sz w:val="20"/>
          <w:szCs w:val="20"/>
        </w:rPr>
        <w:t>O arrematante deverá retirar o veículo liberado pelo Leiloeiro sem causar qualquer dano aos demais estacionados no mesmo pátio, sob pena de responder, na forma da lei, por prejuízos eventualmente causa.</w:t>
      </w:r>
    </w:p>
    <w:p w14:paraId="4E8B1181" w14:textId="77777777" w:rsidR="00C07B01" w:rsidRPr="008C29A9" w:rsidRDefault="00C07B01" w:rsidP="00C07B01">
      <w:pPr>
        <w:pStyle w:val="SemEspaamento1"/>
        <w:ind w:left="284"/>
        <w:jc w:val="both"/>
        <w:rPr>
          <w:rFonts w:ascii="Arial" w:hAnsi="Arial" w:cs="Arial"/>
          <w:bCs/>
          <w:sz w:val="20"/>
          <w:szCs w:val="20"/>
        </w:rPr>
      </w:pPr>
    </w:p>
    <w:p w14:paraId="482B5BA1" w14:textId="77777777" w:rsidR="00C07B01" w:rsidRPr="008C29A9" w:rsidRDefault="00C07B01" w:rsidP="00C07B01">
      <w:pPr>
        <w:pStyle w:val="SemEspaamento1"/>
        <w:numPr>
          <w:ilvl w:val="0"/>
          <w:numId w:val="42"/>
        </w:numPr>
        <w:jc w:val="both"/>
        <w:rPr>
          <w:rFonts w:ascii="Arial" w:hAnsi="Arial" w:cs="Arial"/>
          <w:b/>
          <w:sz w:val="20"/>
          <w:szCs w:val="20"/>
        </w:rPr>
      </w:pPr>
      <w:r w:rsidRPr="008C29A9">
        <w:rPr>
          <w:rFonts w:ascii="Arial" w:hAnsi="Arial" w:cs="Arial"/>
          <w:b/>
          <w:sz w:val="20"/>
          <w:szCs w:val="20"/>
        </w:rPr>
        <w:t>DOS RECURSOS ADMINISTRATIVOS</w:t>
      </w:r>
    </w:p>
    <w:p w14:paraId="4266FA31"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10.1.</w:t>
      </w:r>
      <w:r w:rsidRPr="008C29A9">
        <w:rPr>
          <w:rFonts w:ascii="Arial" w:hAnsi="Arial" w:cs="Arial"/>
          <w:sz w:val="20"/>
          <w:szCs w:val="20"/>
        </w:rPr>
        <w:t xml:space="preserve"> Dos atos da Administração, decorrentes da aplicação deste edital, cabem:</w:t>
      </w:r>
    </w:p>
    <w:p w14:paraId="623C6FA9" w14:textId="77777777" w:rsidR="002A708E" w:rsidRDefault="002A708E" w:rsidP="00C07B01">
      <w:pPr>
        <w:pStyle w:val="SemEspaamento1"/>
        <w:ind w:left="284"/>
        <w:jc w:val="both"/>
        <w:rPr>
          <w:rFonts w:ascii="Arial" w:hAnsi="Arial" w:cs="Arial"/>
          <w:b/>
          <w:sz w:val="20"/>
          <w:szCs w:val="20"/>
        </w:rPr>
      </w:pPr>
    </w:p>
    <w:p w14:paraId="03990751"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10.2.</w:t>
      </w:r>
      <w:r w:rsidRPr="008C29A9">
        <w:rPr>
          <w:rFonts w:ascii="Arial" w:hAnsi="Arial" w:cs="Arial"/>
          <w:sz w:val="20"/>
          <w:szCs w:val="20"/>
        </w:rPr>
        <w:t xml:space="preserve"> Recurso, no prazo de 05 (cinco) dias úteis, a contar da publicação do edital:  quanto à avaliação dos bens; quanto à designação da CONTRATADA (leiloeiro).</w:t>
      </w:r>
    </w:p>
    <w:p w14:paraId="43948EC5" w14:textId="77777777" w:rsidR="002A708E" w:rsidRDefault="002A708E" w:rsidP="00C07B01">
      <w:pPr>
        <w:pStyle w:val="SemEspaamento1"/>
        <w:ind w:left="284"/>
        <w:jc w:val="both"/>
        <w:rPr>
          <w:rFonts w:ascii="Arial" w:hAnsi="Arial" w:cs="Arial"/>
          <w:b/>
          <w:sz w:val="20"/>
          <w:szCs w:val="20"/>
        </w:rPr>
      </w:pPr>
    </w:p>
    <w:p w14:paraId="20BA55EA"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10.3.</w:t>
      </w:r>
      <w:r w:rsidRPr="008C29A9">
        <w:rPr>
          <w:rFonts w:ascii="Arial" w:hAnsi="Arial" w:cs="Arial"/>
          <w:sz w:val="20"/>
          <w:szCs w:val="20"/>
        </w:rPr>
        <w:t xml:space="preserve"> Impugnação aos atos do leilão será decidida de imediato pelo leiloeiro em conjunto com a Comissão de Leilão do DETRAN/PI.</w:t>
      </w:r>
    </w:p>
    <w:p w14:paraId="3535F661" w14:textId="77777777" w:rsidR="002A708E" w:rsidRDefault="002A708E" w:rsidP="00C07B01">
      <w:pPr>
        <w:pStyle w:val="SemEspaamento1"/>
        <w:ind w:left="284"/>
        <w:jc w:val="both"/>
        <w:rPr>
          <w:rFonts w:ascii="Arial" w:hAnsi="Arial" w:cs="Arial"/>
          <w:b/>
          <w:sz w:val="20"/>
          <w:szCs w:val="20"/>
        </w:rPr>
      </w:pPr>
    </w:p>
    <w:p w14:paraId="277EC149"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10.4.</w:t>
      </w:r>
      <w:r w:rsidRPr="008C29A9">
        <w:rPr>
          <w:rFonts w:ascii="Arial" w:hAnsi="Arial" w:cs="Arial"/>
          <w:sz w:val="20"/>
          <w:szCs w:val="20"/>
        </w:rPr>
        <w:t xml:space="preserve"> A impugnação deve ser contínua ao fato, sob pena de preclusão.</w:t>
      </w:r>
    </w:p>
    <w:p w14:paraId="44C9C7BD" w14:textId="77777777" w:rsidR="00C07B01" w:rsidRPr="008C29A9" w:rsidRDefault="00C07B01" w:rsidP="00C07B01">
      <w:pPr>
        <w:pStyle w:val="SemEspaamento1"/>
        <w:ind w:left="284"/>
        <w:jc w:val="both"/>
        <w:rPr>
          <w:rFonts w:ascii="Arial" w:hAnsi="Arial" w:cs="Arial"/>
          <w:sz w:val="20"/>
          <w:szCs w:val="20"/>
        </w:rPr>
      </w:pPr>
    </w:p>
    <w:p w14:paraId="0C007CAC" w14:textId="77777777" w:rsidR="00C07B01" w:rsidRPr="008C29A9" w:rsidRDefault="00C07B01" w:rsidP="00C07B01">
      <w:pPr>
        <w:widowControl/>
        <w:numPr>
          <w:ilvl w:val="0"/>
          <w:numId w:val="42"/>
        </w:numPr>
        <w:autoSpaceDE/>
        <w:autoSpaceDN/>
        <w:ind w:right="284"/>
        <w:jc w:val="both"/>
        <w:rPr>
          <w:rFonts w:ascii="Arial" w:hAnsi="Arial" w:cs="Arial"/>
          <w:b/>
          <w:sz w:val="20"/>
          <w:szCs w:val="20"/>
        </w:rPr>
      </w:pPr>
      <w:r w:rsidRPr="008C29A9">
        <w:rPr>
          <w:rFonts w:ascii="Arial" w:hAnsi="Arial" w:cs="Arial"/>
          <w:b/>
          <w:sz w:val="20"/>
          <w:szCs w:val="20"/>
        </w:rPr>
        <w:t>DAS CONDIÇÕES GERAIS</w:t>
      </w:r>
    </w:p>
    <w:p w14:paraId="09BB9241" w14:textId="3C37795E"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11.1.</w:t>
      </w:r>
      <w:r w:rsidRPr="008C29A9">
        <w:rPr>
          <w:rFonts w:ascii="Arial" w:hAnsi="Arial" w:cs="Arial"/>
          <w:sz w:val="20"/>
          <w:szCs w:val="20"/>
        </w:rPr>
        <w:t xml:space="preserve"> São parte integrante deste Edital, independentemente de transcrição, as Condições Gerais de Participação, bem como o Anexo I.</w:t>
      </w:r>
    </w:p>
    <w:p w14:paraId="7239C6C5" w14:textId="77777777" w:rsidR="002A708E" w:rsidRDefault="002A708E" w:rsidP="00C07B01">
      <w:pPr>
        <w:pStyle w:val="SemEspaamento1"/>
        <w:ind w:left="284"/>
        <w:jc w:val="both"/>
        <w:rPr>
          <w:rFonts w:ascii="Arial" w:hAnsi="Arial" w:cs="Arial"/>
          <w:b/>
          <w:sz w:val="20"/>
          <w:szCs w:val="20"/>
        </w:rPr>
      </w:pPr>
    </w:p>
    <w:p w14:paraId="7BE66AD4"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11.2</w:t>
      </w:r>
      <w:r>
        <w:rPr>
          <w:rFonts w:ascii="Arial" w:hAnsi="Arial" w:cs="Arial"/>
          <w:b/>
          <w:sz w:val="20"/>
          <w:szCs w:val="20"/>
        </w:rPr>
        <w:t>.</w:t>
      </w:r>
      <w:r w:rsidRPr="008C29A9">
        <w:rPr>
          <w:rFonts w:ascii="Arial" w:hAnsi="Arial" w:cs="Arial"/>
          <w:sz w:val="20"/>
          <w:szCs w:val="20"/>
        </w:rPr>
        <w:t xml:space="preserve"> Os bens constantes nos Anexo I e no Anexo II, parte integrante deste Edital, serão leiloados no estado de conservação em que se encontram, não cabendo ao DETRAN/PI, a VIP LEILÕES e ao LEILOEIRO, qualquer responsabilidade quanto à reposição de </w:t>
      </w:r>
      <w:r w:rsidRPr="008C29A9">
        <w:rPr>
          <w:rFonts w:ascii="Arial" w:hAnsi="Arial" w:cs="Arial"/>
          <w:b/>
          <w:sz w:val="20"/>
          <w:szCs w:val="20"/>
          <w:u w:val="single"/>
        </w:rPr>
        <w:t>CHAVES, PEÇAS OU REPAROS.</w:t>
      </w:r>
      <w:r w:rsidRPr="008C29A9">
        <w:rPr>
          <w:rFonts w:ascii="Arial" w:hAnsi="Arial" w:cs="Arial"/>
          <w:sz w:val="20"/>
          <w:szCs w:val="20"/>
        </w:rPr>
        <w:t xml:space="preserve"> Assim, não sendo aceitas reclamações posteriores quanto aos referidos estados e condições, e nem sendo permitido ao arrematante a execução de qualquer tipo de serviço nas dependências onde os bens se encontram, como manuseio, experimentação ou retirada de peças.</w:t>
      </w:r>
    </w:p>
    <w:p w14:paraId="2D8B641C" w14:textId="77777777" w:rsidR="002A708E" w:rsidRDefault="002A708E" w:rsidP="00C07B01">
      <w:pPr>
        <w:pStyle w:val="SemEspaamento1"/>
        <w:ind w:left="284"/>
        <w:jc w:val="both"/>
        <w:rPr>
          <w:rFonts w:ascii="Arial" w:hAnsi="Arial" w:cs="Arial"/>
          <w:b/>
          <w:sz w:val="20"/>
          <w:szCs w:val="20"/>
        </w:rPr>
      </w:pPr>
    </w:p>
    <w:p w14:paraId="519D2F17"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11.3.</w:t>
      </w:r>
      <w:r w:rsidRPr="008C29A9">
        <w:rPr>
          <w:rFonts w:ascii="Arial" w:hAnsi="Arial" w:cs="Arial"/>
          <w:sz w:val="20"/>
          <w:szCs w:val="20"/>
        </w:rPr>
        <w:t xml:space="preserve"> - A descrição do bem ou do lote de bens se sujeita a correções que poderão ser apregoadas no momento do leilão, para suprir emissões ou eliminar distorções, acaso verificadas.</w:t>
      </w:r>
    </w:p>
    <w:p w14:paraId="16246ABC"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 xml:space="preserve">11.4. </w:t>
      </w:r>
      <w:r w:rsidRPr="008C29A9">
        <w:rPr>
          <w:rFonts w:ascii="Arial" w:hAnsi="Arial" w:cs="Arial"/>
          <w:sz w:val="20"/>
          <w:szCs w:val="20"/>
        </w:rPr>
        <w:t xml:space="preserve">Os bens serão distribuídos em lotes com os respectivos preços mínimos. A arrematação caberá a quem oferecer o maior lance. </w:t>
      </w:r>
    </w:p>
    <w:p w14:paraId="0E1F7EEC" w14:textId="77777777" w:rsidR="00C07B01" w:rsidRPr="008C29A9" w:rsidRDefault="00C07B01" w:rsidP="00C07B01">
      <w:pPr>
        <w:pStyle w:val="SemEspaamento1"/>
        <w:ind w:left="284"/>
        <w:jc w:val="both"/>
        <w:rPr>
          <w:rFonts w:ascii="Arial" w:hAnsi="Arial" w:cs="Arial"/>
          <w:b/>
          <w:sz w:val="20"/>
          <w:szCs w:val="20"/>
          <w:u w:val="single"/>
        </w:rPr>
      </w:pPr>
      <w:r w:rsidRPr="008C29A9">
        <w:rPr>
          <w:rFonts w:ascii="Arial" w:hAnsi="Arial" w:cs="Arial"/>
          <w:b/>
          <w:sz w:val="20"/>
          <w:szCs w:val="20"/>
          <w:u w:val="single"/>
        </w:rPr>
        <w:lastRenderedPageBreak/>
        <w:t>DURANTE A REALIZAÇÃO DO RESPECTIVO LEILÃO, O PARTICIPANTE QUE IMPEDIR, PERTURBAR, FRAUDAR, AFASTAR OU PROCURAR AFASTAR ARREMATANTES POR OFERECIMENTO DE VANTAGENS OU QUALQUER OUTRO MEIO ILÍCITO, ESTÁ SUJEITO ÀS SANÇÕES PREVISTAS NO ARTIGO 335 DO CÓDIGO PENAL E NOS ARTIGOS 90 E 95 DA LEI 8.666 DE 21 DE JUNHO DE 1993.</w:t>
      </w:r>
    </w:p>
    <w:p w14:paraId="578C596B" w14:textId="77777777" w:rsidR="002A708E" w:rsidRDefault="002A708E" w:rsidP="00C07B01">
      <w:pPr>
        <w:pStyle w:val="SemEspaamento1"/>
        <w:ind w:left="284"/>
        <w:jc w:val="both"/>
        <w:rPr>
          <w:rFonts w:ascii="Arial" w:hAnsi="Arial" w:cs="Arial"/>
          <w:b/>
          <w:sz w:val="20"/>
          <w:szCs w:val="20"/>
        </w:rPr>
      </w:pPr>
    </w:p>
    <w:p w14:paraId="6954E84B"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11.5.</w:t>
      </w:r>
      <w:r w:rsidRPr="008C29A9">
        <w:rPr>
          <w:rFonts w:ascii="Arial" w:hAnsi="Arial" w:cs="Arial"/>
          <w:sz w:val="20"/>
          <w:szCs w:val="20"/>
        </w:rPr>
        <w:t xml:space="preserve"> Os valores arrecadados em cada lote, individualmente, serão utilizados para a quitação dos débitos incidentes sobre o prontuário de cada veículo até as datas de cada leilão, obedecendo-se a ordem estabelecida no § 6º do art. 328 do CTB.</w:t>
      </w:r>
    </w:p>
    <w:p w14:paraId="3E4F3025" w14:textId="77777777" w:rsidR="002A708E" w:rsidRDefault="002A708E" w:rsidP="00C07B01">
      <w:pPr>
        <w:pStyle w:val="SemEspaamento1"/>
        <w:ind w:left="284"/>
        <w:jc w:val="both"/>
        <w:rPr>
          <w:rFonts w:ascii="Arial" w:hAnsi="Arial" w:cs="Arial"/>
          <w:b/>
          <w:sz w:val="20"/>
          <w:szCs w:val="20"/>
        </w:rPr>
      </w:pPr>
    </w:p>
    <w:p w14:paraId="796066CD"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11.6.</w:t>
      </w:r>
      <w:r w:rsidRPr="008C29A9">
        <w:rPr>
          <w:rFonts w:ascii="Arial" w:hAnsi="Arial" w:cs="Arial"/>
          <w:sz w:val="20"/>
          <w:szCs w:val="20"/>
        </w:rPr>
        <w:t xml:space="preserve"> O saldo remanescente, quando houver, será dividido entre os órgãos e entidades que tiverem créditos sobre o veículo, desde que se habilitem nos termos da Resolução do CONTRAN nº 623, de 06.09.2016.</w:t>
      </w:r>
    </w:p>
    <w:p w14:paraId="7EF6BFD9" w14:textId="77777777" w:rsidR="002A708E" w:rsidRDefault="002A708E" w:rsidP="00C07B01">
      <w:pPr>
        <w:pStyle w:val="SemEspaamento1"/>
        <w:ind w:left="284"/>
        <w:jc w:val="both"/>
        <w:rPr>
          <w:rFonts w:ascii="Arial" w:hAnsi="Arial" w:cs="Arial"/>
          <w:b/>
          <w:sz w:val="20"/>
          <w:szCs w:val="20"/>
        </w:rPr>
      </w:pPr>
    </w:p>
    <w:p w14:paraId="0254B359"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11.7.</w:t>
      </w:r>
      <w:r w:rsidRPr="008C29A9">
        <w:rPr>
          <w:rFonts w:ascii="Arial" w:hAnsi="Arial" w:cs="Arial"/>
          <w:sz w:val="20"/>
          <w:szCs w:val="20"/>
        </w:rPr>
        <w:t xml:space="preserve"> Serão aceitos lances disponibilizados pelo leiloeiro oficial durante o leilão, através do site: www.vipleiloes.com.br, estando os mesmos sujeitos à livre aceitação e homologação pelo leiloeiro no ato do pregão. Os lances enviados via internet "on-line", não garantem direitos aos arrematantes em caso de recusa do leiloeiro ou de queda no sistema, conexão de internet ou mesmo telefônica, posto que são apenas facilitadores de oferta, com os riscos naturais às imprevisões e intempéries.</w:t>
      </w:r>
    </w:p>
    <w:p w14:paraId="5B2AE1D0" w14:textId="77777777" w:rsidR="002A708E" w:rsidRDefault="002A708E" w:rsidP="00C07B01">
      <w:pPr>
        <w:pStyle w:val="SemEspaamento1"/>
        <w:ind w:left="284"/>
        <w:jc w:val="both"/>
        <w:rPr>
          <w:rFonts w:ascii="Arial" w:hAnsi="Arial" w:cs="Arial"/>
          <w:b/>
          <w:sz w:val="20"/>
          <w:szCs w:val="20"/>
        </w:rPr>
      </w:pPr>
    </w:p>
    <w:p w14:paraId="06710DF7"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11.8.</w:t>
      </w:r>
      <w:r w:rsidRPr="008C29A9">
        <w:rPr>
          <w:rFonts w:ascii="Arial" w:hAnsi="Arial" w:cs="Arial"/>
          <w:sz w:val="20"/>
          <w:szCs w:val="20"/>
        </w:rPr>
        <w:t xml:space="preserve"> Em nenhuma hipótese serão aceitas desistências dos adquirentes dos bens ou alegações de desconhecimento das cláusulas deste edital, para eximirem-se de obrigações pelas mesmas geradas. O não pagamento dos percentuais e valores estabelecidos neste Edital implica no cancelamento imediato da arrematação e no direito de cobrança judicial ou extrajudicial, conforme previsto no item 3, deste edital.</w:t>
      </w:r>
    </w:p>
    <w:p w14:paraId="1725DDAE" w14:textId="77777777" w:rsidR="002A708E" w:rsidRDefault="002A708E" w:rsidP="00C07B01">
      <w:pPr>
        <w:pStyle w:val="SemEspaamento1"/>
        <w:ind w:left="284"/>
        <w:jc w:val="both"/>
        <w:rPr>
          <w:rFonts w:ascii="Arial" w:hAnsi="Arial" w:cs="Arial"/>
          <w:b/>
          <w:sz w:val="20"/>
          <w:szCs w:val="20"/>
        </w:rPr>
      </w:pPr>
    </w:p>
    <w:p w14:paraId="3A316BCA"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 xml:space="preserve">11.9. </w:t>
      </w:r>
      <w:r w:rsidRPr="008C29A9">
        <w:rPr>
          <w:rFonts w:ascii="Arial" w:hAnsi="Arial" w:cs="Arial"/>
          <w:sz w:val="20"/>
          <w:szCs w:val="20"/>
        </w:rPr>
        <w:t>A Comissão de Leilão reserva-se o direito de não apregoar qualquer lote (veículo, motocicleta ou sucata) reavido por seu proprietário, nos termos da legislação vigente, até o último dia útil que antecede aos pregões, conforme relacionados em seus anexos.</w:t>
      </w:r>
    </w:p>
    <w:p w14:paraId="22B60C04" w14:textId="77777777" w:rsidR="002A708E" w:rsidRDefault="002A708E" w:rsidP="00C07B01">
      <w:pPr>
        <w:pStyle w:val="SemEspaamento1"/>
        <w:ind w:left="284"/>
        <w:jc w:val="both"/>
        <w:rPr>
          <w:rFonts w:ascii="Arial" w:hAnsi="Arial" w:cs="Arial"/>
          <w:b/>
          <w:sz w:val="20"/>
          <w:szCs w:val="20"/>
        </w:rPr>
      </w:pPr>
    </w:p>
    <w:p w14:paraId="1500F18D"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 xml:space="preserve">11.10. </w:t>
      </w:r>
      <w:r w:rsidRPr="008C29A9">
        <w:rPr>
          <w:rFonts w:ascii="Arial" w:hAnsi="Arial" w:cs="Arial"/>
          <w:sz w:val="20"/>
          <w:szCs w:val="20"/>
        </w:rPr>
        <w:t>Uma vez feito o registro por agentes do Leiloeiro não será permitida a permuta do lote, como também, do nome ou razão social do adquirente.</w:t>
      </w:r>
    </w:p>
    <w:p w14:paraId="3CF7CAF2" w14:textId="77777777" w:rsidR="002A708E" w:rsidRDefault="002A708E" w:rsidP="00C07B01">
      <w:pPr>
        <w:pStyle w:val="SemEspaamento1"/>
        <w:ind w:left="284"/>
        <w:jc w:val="both"/>
        <w:rPr>
          <w:rFonts w:ascii="Arial" w:hAnsi="Arial" w:cs="Arial"/>
          <w:b/>
          <w:sz w:val="20"/>
          <w:szCs w:val="20"/>
        </w:rPr>
      </w:pPr>
    </w:p>
    <w:p w14:paraId="603F7C39"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 xml:space="preserve">11.11. </w:t>
      </w:r>
      <w:r w:rsidRPr="008C29A9">
        <w:rPr>
          <w:rFonts w:ascii="Arial" w:hAnsi="Arial" w:cs="Arial"/>
          <w:sz w:val="20"/>
          <w:szCs w:val="20"/>
        </w:rPr>
        <w:t>A palavra do Leiloeiro em concordância com a Comissão de Leilão, no decorrer do Leilão está credenciada a alterar ou completar as condições que regem cada evento.</w:t>
      </w:r>
    </w:p>
    <w:p w14:paraId="0931896C" w14:textId="77777777" w:rsidR="002A708E" w:rsidRDefault="002A708E" w:rsidP="00C07B01">
      <w:pPr>
        <w:pStyle w:val="SemEspaamento1"/>
        <w:ind w:left="284"/>
        <w:jc w:val="both"/>
        <w:rPr>
          <w:rFonts w:ascii="Arial" w:hAnsi="Arial" w:cs="Arial"/>
          <w:b/>
          <w:sz w:val="20"/>
          <w:szCs w:val="20"/>
        </w:rPr>
      </w:pPr>
    </w:p>
    <w:p w14:paraId="7E8D73EA"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 xml:space="preserve">11.12. </w:t>
      </w:r>
      <w:r w:rsidRPr="008C29A9">
        <w:rPr>
          <w:rFonts w:ascii="Arial" w:hAnsi="Arial" w:cs="Arial"/>
          <w:sz w:val="20"/>
          <w:szCs w:val="20"/>
        </w:rPr>
        <w:t xml:space="preserve">Os casos omissos serão resolvidos de imediato pela Comissão do Leilão, por decisão irrevogável da maioria dos seus membros. </w:t>
      </w:r>
    </w:p>
    <w:p w14:paraId="4C71B01A" w14:textId="77777777" w:rsidR="002A708E" w:rsidRDefault="002A708E" w:rsidP="00C07B01">
      <w:pPr>
        <w:pStyle w:val="SemEspaamento1"/>
        <w:ind w:left="284"/>
        <w:jc w:val="both"/>
        <w:rPr>
          <w:rFonts w:ascii="Arial" w:hAnsi="Arial" w:cs="Arial"/>
          <w:b/>
          <w:sz w:val="20"/>
          <w:szCs w:val="20"/>
        </w:rPr>
      </w:pPr>
    </w:p>
    <w:p w14:paraId="13A4D6B7" w14:textId="407DB44E" w:rsidR="00C07B01" w:rsidRPr="008C29A9" w:rsidRDefault="002A708E" w:rsidP="00C07B01">
      <w:pPr>
        <w:pStyle w:val="SemEspaamento1"/>
        <w:ind w:left="284"/>
        <w:jc w:val="both"/>
        <w:rPr>
          <w:rFonts w:ascii="Arial" w:hAnsi="Arial" w:cs="Arial"/>
          <w:sz w:val="20"/>
          <w:szCs w:val="20"/>
        </w:rPr>
      </w:pPr>
      <w:r>
        <w:rPr>
          <w:rFonts w:ascii="Arial" w:hAnsi="Arial" w:cs="Arial"/>
          <w:b/>
          <w:sz w:val="20"/>
          <w:szCs w:val="20"/>
        </w:rPr>
        <w:t>1</w:t>
      </w:r>
      <w:r w:rsidR="00C07B01" w:rsidRPr="008C29A9">
        <w:rPr>
          <w:rFonts w:ascii="Arial" w:hAnsi="Arial" w:cs="Arial"/>
          <w:b/>
          <w:sz w:val="20"/>
          <w:szCs w:val="20"/>
        </w:rPr>
        <w:t xml:space="preserve">1.13. </w:t>
      </w:r>
      <w:r w:rsidR="00C07B01" w:rsidRPr="008C29A9">
        <w:rPr>
          <w:rFonts w:ascii="Arial" w:hAnsi="Arial" w:cs="Arial"/>
          <w:sz w:val="20"/>
          <w:szCs w:val="20"/>
        </w:rPr>
        <w:t>Fica reservado ao DETRAN/PI o direito de revogar, alterar ou anular, em parte ou no seu todo, o presente Edital, bem como as Condições Gerais de Participação e seus anexos sem que desta decisão tenham os concorrentes direito a qualquer reclamação ou indenização.</w:t>
      </w:r>
    </w:p>
    <w:p w14:paraId="317AEC87" w14:textId="77777777" w:rsidR="002A708E" w:rsidRDefault="002A708E" w:rsidP="00C07B01">
      <w:pPr>
        <w:pStyle w:val="SemEspaamento1"/>
        <w:ind w:left="284"/>
        <w:jc w:val="both"/>
        <w:rPr>
          <w:rFonts w:ascii="Arial" w:hAnsi="Arial" w:cs="Arial"/>
          <w:b/>
          <w:sz w:val="20"/>
          <w:szCs w:val="20"/>
        </w:rPr>
      </w:pPr>
    </w:p>
    <w:p w14:paraId="35CDE3F4"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11.14.</w:t>
      </w:r>
      <w:r w:rsidRPr="008C29A9">
        <w:rPr>
          <w:rFonts w:ascii="Arial" w:hAnsi="Arial" w:cs="Arial"/>
          <w:sz w:val="20"/>
          <w:szCs w:val="20"/>
        </w:rPr>
        <w:t xml:space="preserve"> Das decisões da Comissão do Leilão caberá recurso administrativo, no prazo de 05 (cinco) dias úteis, contados da data da realização de cada leilão.</w:t>
      </w:r>
    </w:p>
    <w:p w14:paraId="53D0C8DD" w14:textId="77777777" w:rsidR="002A708E" w:rsidRDefault="002A708E" w:rsidP="00C07B01">
      <w:pPr>
        <w:pStyle w:val="SemEspaamento1"/>
        <w:ind w:left="284"/>
        <w:jc w:val="both"/>
        <w:rPr>
          <w:rFonts w:ascii="Arial" w:hAnsi="Arial" w:cs="Arial"/>
          <w:b/>
          <w:sz w:val="20"/>
          <w:szCs w:val="20"/>
        </w:rPr>
      </w:pPr>
    </w:p>
    <w:p w14:paraId="36AEC755"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11.15.</w:t>
      </w:r>
      <w:r w:rsidRPr="008C29A9">
        <w:rPr>
          <w:rFonts w:ascii="Arial" w:hAnsi="Arial" w:cs="Arial"/>
          <w:sz w:val="20"/>
          <w:szCs w:val="20"/>
        </w:rPr>
        <w:t xml:space="preserve"> O recurso será dirigido ao Diretor Geral do DETRAN/PI por intermédio do Presidente da Comissão do Leilão, o qual poderá reconsiderar sua decisão no prazo de 05 (cinco) dias úteis, ouvindo os demais membros da Comissão de Leilão, ou fazê-lo subir à instância superior, que o julgará em igual prazo.</w:t>
      </w:r>
    </w:p>
    <w:p w14:paraId="0BB6AD9D" w14:textId="77777777" w:rsidR="002A708E" w:rsidRDefault="002A708E" w:rsidP="00C07B01">
      <w:pPr>
        <w:pStyle w:val="SemEspaamento1"/>
        <w:ind w:left="284"/>
        <w:jc w:val="both"/>
        <w:rPr>
          <w:rFonts w:ascii="Arial" w:hAnsi="Arial" w:cs="Arial"/>
          <w:b/>
          <w:sz w:val="20"/>
          <w:szCs w:val="20"/>
        </w:rPr>
      </w:pPr>
    </w:p>
    <w:p w14:paraId="6A21CA7D" w14:textId="77777777" w:rsidR="00C07B01" w:rsidRPr="008C29A9" w:rsidRDefault="00C07B01" w:rsidP="00C07B01">
      <w:pPr>
        <w:pStyle w:val="SemEspaamento1"/>
        <w:ind w:left="284"/>
        <w:jc w:val="both"/>
        <w:rPr>
          <w:rFonts w:ascii="Arial" w:hAnsi="Arial" w:cs="Arial"/>
          <w:sz w:val="20"/>
          <w:szCs w:val="20"/>
        </w:rPr>
      </w:pPr>
      <w:r w:rsidRPr="008C29A9">
        <w:rPr>
          <w:rFonts w:ascii="Arial" w:hAnsi="Arial" w:cs="Arial"/>
          <w:b/>
          <w:sz w:val="20"/>
          <w:szCs w:val="20"/>
        </w:rPr>
        <w:t>11.16.</w:t>
      </w:r>
      <w:r w:rsidRPr="008C29A9">
        <w:rPr>
          <w:rFonts w:ascii="Arial" w:hAnsi="Arial" w:cs="Arial"/>
          <w:sz w:val="20"/>
          <w:szCs w:val="20"/>
        </w:rPr>
        <w:t xml:space="preserve"> Fica eleito o foro da Comarca de Teresina, capital do Estado do Piauí, para dirimir quaisquer dúvidas resultantes desta Licitação. Os lances enviados por e-mail, telefone, via internet "on-line" ou por fax, não garantem direitos ao arrematante em caso de recusa do leiloeiro ou de queda no sistema, conexão de internet ou mesmo telefônica, posto que são apenas facilitadores de oferta, com os riscos naturais às imprevisões e intempéries.</w:t>
      </w:r>
    </w:p>
    <w:p w14:paraId="2D62099C" w14:textId="77777777" w:rsidR="00C07B01" w:rsidRPr="008C29A9" w:rsidRDefault="00C07B01" w:rsidP="00C07B01">
      <w:pPr>
        <w:pStyle w:val="Recuodecorpodetexto21"/>
        <w:spacing w:after="0" w:line="240" w:lineRule="auto"/>
        <w:ind w:left="284" w:right="284" w:firstLine="0"/>
        <w:rPr>
          <w:rFonts w:ascii="Arial" w:hAnsi="Arial" w:cs="Arial"/>
          <w:sz w:val="20"/>
          <w:szCs w:val="20"/>
        </w:rPr>
      </w:pPr>
    </w:p>
    <w:p w14:paraId="2517643D" w14:textId="51100CA9" w:rsidR="00C07B01" w:rsidRPr="008C29A9" w:rsidRDefault="00C07B01" w:rsidP="002A708E">
      <w:pPr>
        <w:pStyle w:val="Recuodecorpodetexto21"/>
        <w:spacing w:after="0" w:line="240" w:lineRule="auto"/>
        <w:ind w:left="284" w:right="284" w:firstLine="0"/>
        <w:jc w:val="center"/>
        <w:rPr>
          <w:rFonts w:ascii="Arial" w:hAnsi="Arial" w:cs="Arial"/>
          <w:sz w:val="20"/>
          <w:szCs w:val="20"/>
        </w:rPr>
      </w:pPr>
      <w:r w:rsidRPr="008C29A9">
        <w:rPr>
          <w:rFonts w:ascii="Arial" w:hAnsi="Arial" w:cs="Arial"/>
          <w:sz w:val="20"/>
          <w:szCs w:val="20"/>
        </w:rPr>
        <w:lastRenderedPageBreak/>
        <w:t>Teresina (PI),</w:t>
      </w:r>
      <w:r w:rsidR="00F44116">
        <w:rPr>
          <w:rFonts w:ascii="Arial" w:hAnsi="Arial" w:cs="Arial"/>
          <w:sz w:val="20"/>
          <w:szCs w:val="20"/>
        </w:rPr>
        <w:t xml:space="preserve"> </w:t>
      </w:r>
      <w:r w:rsidR="00EF5659">
        <w:rPr>
          <w:rFonts w:ascii="Arial" w:hAnsi="Arial" w:cs="Arial"/>
          <w:sz w:val="20"/>
          <w:szCs w:val="20"/>
        </w:rPr>
        <w:t>30</w:t>
      </w:r>
      <w:r w:rsidR="00390801">
        <w:rPr>
          <w:rFonts w:ascii="Arial" w:hAnsi="Arial" w:cs="Arial"/>
          <w:sz w:val="20"/>
          <w:szCs w:val="20"/>
        </w:rPr>
        <w:t xml:space="preserve"> </w:t>
      </w:r>
      <w:r w:rsidRPr="008C29A9">
        <w:rPr>
          <w:rFonts w:ascii="Arial" w:hAnsi="Arial" w:cs="Arial"/>
          <w:sz w:val="20"/>
          <w:szCs w:val="20"/>
        </w:rPr>
        <w:t xml:space="preserve">de </w:t>
      </w:r>
      <w:r w:rsidR="00EF5659">
        <w:rPr>
          <w:rFonts w:ascii="Arial" w:hAnsi="Arial" w:cs="Arial"/>
          <w:sz w:val="20"/>
          <w:szCs w:val="20"/>
        </w:rPr>
        <w:t>janeiro</w:t>
      </w:r>
      <w:r w:rsidR="00481C10">
        <w:rPr>
          <w:rFonts w:ascii="Arial" w:hAnsi="Arial" w:cs="Arial"/>
          <w:sz w:val="20"/>
          <w:szCs w:val="20"/>
        </w:rPr>
        <w:t xml:space="preserve"> </w:t>
      </w:r>
      <w:r w:rsidRPr="008C29A9">
        <w:rPr>
          <w:rFonts w:ascii="Arial" w:hAnsi="Arial" w:cs="Arial"/>
          <w:sz w:val="20"/>
          <w:szCs w:val="20"/>
        </w:rPr>
        <w:t>de 202</w:t>
      </w:r>
      <w:r w:rsidR="00EF5659">
        <w:rPr>
          <w:rFonts w:ascii="Arial" w:hAnsi="Arial" w:cs="Arial"/>
          <w:sz w:val="20"/>
          <w:szCs w:val="20"/>
        </w:rPr>
        <w:t>5</w:t>
      </w:r>
      <w:r w:rsidRPr="008C29A9">
        <w:rPr>
          <w:rFonts w:ascii="Arial" w:hAnsi="Arial" w:cs="Arial"/>
          <w:sz w:val="20"/>
          <w:szCs w:val="20"/>
        </w:rPr>
        <w:t>.</w:t>
      </w:r>
    </w:p>
    <w:p w14:paraId="0D6D4557" w14:textId="77777777" w:rsidR="00C07B01" w:rsidRPr="008C29A9" w:rsidRDefault="00C07B01" w:rsidP="00C07B01">
      <w:pPr>
        <w:pStyle w:val="Recuodecorpodetexto21"/>
        <w:spacing w:after="0" w:line="240" w:lineRule="auto"/>
        <w:ind w:left="284" w:right="284" w:firstLine="0"/>
        <w:rPr>
          <w:rFonts w:ascii="Arial" w:hAnsi="Arial" w:cs="Arial"/>
          <w:sz w:val="20"/>
          <w:szCs w:val="20"/>
        </w:rPr>
      </w:pPr>
    </w:p>
    <w:p w14:paraId="3409D187" w14:textId="7A2F2604" w:rsidR="00C07B01" w:rsidRPr="008C29A9" w:rsidRDefault="00C07B01" w:rsidP="00C07B01">
      <w:pPr>
        <w:tabs>
          <w:tab w:val="left" w:pos="6237"/>
        </w:tabs>
        <w:ind w:left="284" w:right="283"/>
        <w:jc w:val="both"/>
        <w:rPr>
          <w:rFonts w:ascii="Arial" w:hAnsi="Arial" w:cs="Arial"/>
          <w:bCs/>
          <w:sz w:val="20"/>
          <w:szCs w:val="20"/>
        </w:rPr>
      </w:pPr>
      <w:r w:rsidRPr="008C29A9">
        <w:rPr>
          <w:rFonts w:ascii="Arial" w:hAnsi="Arial" w:cs="Arial"/>
          <w:bCs/>
          <w:sz w:val="20"/>
          <w:szCs w:val="20"/>
        </w:rPr>
        <w:t xml:space="preserve">                Assinam o presente edital, a comissão de leilão, o leiloeiro público e o diretor geral do Departamento estadual de trânsito do estado do Piauí. </w:t>
      </w:r>
    </w:p>
    <w:p w14:paraId="09E35D44" w14:textId="77777777" w:rsidR="00AF0992" w:rsidRDefault="00AF0992" w:rsidP="00AF0992">
      <w:pPr>
        <w:tabs>
          <w:tab w:val="left" w:pos="6237"/>
        </w:tabs>
        <w:ind w:left="284" w:right="283"/>
        <w:jc w:val="both"/>
        <w:rPr>
          <w:rFonts w:ascii="Arial" w:hAnsi="Arial" w:cs="Arial"/>
          <w:bCs/>
          <w:sz w:val="20"/>
          <w:szCs w:val="20"/>
        </w:rPr>
      </w:pPr>
      <w:r w:rsidRPr="009E3563">
        <w:rPr>
          <w:rFonts w:cs="Calibri"/>
          <w:bCs/>
          <w:noProof/>
          <w:lang w:eastAsia="pt-BR"/>
        </w:rPr>
        <mc:AlternateContent>
          <mc:Choice Requires="wps">
            <w:drawing>
              <wp:anchor distT="45720" distB="45720" distL="114300" distR="114300" simplePos="0" relativeHeight="251665408" behindDoc="0" locked="0" layoutInCell="1" allowOverlap="1" wp14:anchorId="699C21FE" wp14:editId="25D10A7B">
                <wp:simplePos x="0" y="0"/>
                <wp:positionH relativeFrom="column">
                  <wp:posOffset>3279775</wp:posOffset>
                </wp:positionH>
                <wp:positionV relativeFrom="paragraph">
                  <wp:posOffset>82550</wp:posOffset>
                </wp:positionV>
                <wp:extent cx="2375535" cy="1123950"/>
                <wp:effectExtent l="0" t="0" r="0" b="508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123950"/>
                        </a:xfrm>
                        <a:prstGeom prst="rect">
                          <a:avLst/>
                        </a:prstGeom>
                        <a:solidFill>
                          <a:srgbClr val="FFFFFF"/>
                        </a:solidFill>
                        <a:ln w="9525">
                          <a:noFill/>
                          <a:miter lim="800000"/>
                          <a:headEnd/>
                          <a:tailEnd/>
                        </a:ln>
                      </wps:spPr>
                      <wps:txbx>
                        <w:txbxContent>
                          <w:p w14:paraId="055BFB2A" w14:textId="77777777" w:rsidR="00481C10" w:rsidRDefault="00A34A7D" w:rsidP="00AF0992">
                            <w:pPr>
                              <w:ind w:left="-709"/>
                              <w:jc w:val="right"/>
                            </w:pPr>
                            <w:r>
                              <w:pict w14:anchorId="44E0F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ha de Assinatura do Microsoft Office..." style="width:178.55pt;height:86.2pt">
                                  <v:imagedata r:id="rId14" o:title=""/>
                                  <o:lock v:ext="edit" ungrouping="t" rotation="t" cropping="t" verticies="t" text="t" grouping="t"/>
                                  <o:signatureline v:ext="edit" id="{2BFD2C4B-6714-4C62-8D14-BE27E0C7393D}" provid="{00000000-0000-0000-0000-000000000000}" o:suggestedsigner="ÉRICO SOBRAL SOARES" o:suggestedsigner2="Leiloeiro Público Oficial - JUCEPI 15/2015" showsigndate="f" issignatureline="t"/>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99C21FE" id="_x0000_t202" coordsize="21600,21600" o:spt="202" path="m,l,21600r21600,l21600,xe">
                <v:stroke joinstyle="miter"/>
                <v:path gradientshapeok="t" o:connecttype="rect"/>
              </v:shapetype>
              <v:shape id="Caixa de Texto 2" o:spid="_x0000_s1026" type="#_x0000_t202" style="position:absolute;left:0;text-align:left;margin-left:258.25pt;margin-top:6.5pt;width:187.05pt;height:88.5pt;z-index:25166540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" stroked="f">
                <v:textbox style="mso-fit-shape-to-text:t">
                  <w:txbxContent>
                    <w:p w14:paraId="055BFB2A" w14:textId="77777777" w:rsidR="00481C10" w:rsidRDefault="00000000" w:rsidP="00AF0992">
                      <w:pPr>
                        <w:ind w:left="-709"/>
                        <w:jc w:val="right"/>
                      </w:pPr>
                      <w:r>
                        <w:pict w14:anchorId="44E0F677">
                          <v:shape id="_x0000_i1026" type="#_x0000_t75" alt="Linha de Assinatura do Microsoft Office..." style="width:178.55pt;height:86.2pt">
                            <v:imagedata r:id="rId15" o:title=""/>
                            <o:lock v:ext="edit" ungrouping="t" rotation="t" cropping="t" verticies="t" text="t" grouping="t"/>
                            <o:signatureline v:ext="edit" id="{2BFD2C4B-6714-4C62-8D14-BE27E0C7393D}" provid="{00000000-0000-0000-0000-000000000000}" o:suggestedsigner="ÉRICO SOBRAL SOARES" o:suggestedsigner2="Leiloeiro Público Oficial - JUCEPI 15/2015" showsigndate="f" issignatureline="t"/>
                          </v:shape>
                        </w:pict>
                      </w:r>
                    </w:p>
                  </w:txbxContent>
                </v:textbox>
                <w10:wrap type="square"/>
              </v:shape>
            </w:pict>
          </mc:Fallback>
        </mc:AlternateContent>
      </w:r>
    </w:p>
    <w:p w14:paraId="727DA310" w14:textId="77777777" w:rsidR="00AF0992" w:rsidRDefault="00AF0992" w:rsidP="00AF0992">
      <w:pPr>
        <w:tabs>
          <w:tab w:val="left" w:pos="6237"/>
        </w:tabs>
        <w:ind w:left="284" w:right="283"/>
        <w:jc w:val="both"/>
        <w:rPr>
          <w:rFonts w:ascii="Arial" w:hAnsi="Arial" w:cs="Arial"/>
          <w:bCs/>
          <w:sz w:val="20"/>
          <w:szCs w:val="20"/>
        </w:rPr>
      </w:pPr>
    </w:p>
    <w:p w14:paraId="58E580D7" w14:textId="77777777" w:rsidR="00AF0992" w:rsidRDefault="00AF0992" w:rsidP="00AF0992">
      <w:pPr>
        <w:tabs>
          <w:tab w:val="left" w:pos="4962"/>
        </w:tabs>
        <w:ind w:left="284" w:right="283"/>
        <w:jc w:val="right"/>
        <w:rPr>
          <w:rFonts w:ascii="Arial" w:hAnsi="Arial" w:cs="Arial"/>
          <w:bCs/>
          <w:sz w:val="20"/>
          <w:szCs w:val="20"/>
        </w:rPr>
      </w:pPr>
    </w:p>
    <w:p w14:paraId="778CA4D3" w14:textId="77777777" w:rsidR="00AF0992" w:rsidRDefault="00AF0992" w:rsidP="00AF0992">
      <w:pPr>
        <w:tabs>
          <w:tab w:val="left" w:pos="6237"/>
        </w:tabs>
        <w:ind w:left="284" w:right="283" w:hanging="851"/>
        <w:jc w:val="both"/>
        <w:rPr>
          <w:rFonts w:cs="Calibri"/>
          <w:bCs/>
        </w:rPr>
      </w:pPr>
      <w:r w:rsidRPr="009E3563">
        <w:rPr>
          <w:rFonts w:cs="Calibri"/>
          <w:bCs/>
          <w:noProof/>
          <w:lang w:eastAsia="pt-BR"/>
        </w:rPr>
        <mc:AlternateContent>
          <mc:Choice Requires="wps">
            <w:drawing>
              <wp:anchor distT="45720" distB="45720" distL="114300" distR="114300" simplePos="0" relativeHeight="251666432" behindDoc="0" locked="0" layoutInCell="1" allowOverlap="1" wp14:anchorId="5F8BD82A" wp14:editId="05DD6817">
                <wp:simplePos x="0" y="0"/>
                <wp:positionH relativeFrom="column">
                  <wp:posOffset>-405765</wp:posOffset>
                </wp:positionH>
                <wp:positionV relativeFrom="paragraph">
                  <wp:posOffset>130175</wp:posOffset>
                </wp:positionV>
                <wp:extent cx="2958465" cy="55245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552450"/>
                        </a:xfrm>
                        <a:prstGeom prst="rect">
                          <a:avLst/>
                        </a:prstGeom>
                        <a:solidFill>
                          <a:srgbClr val="FFFFFF"/>
                        </a:solidFill>
                        <a:ln w="9525">
                          <a:noFill/>
                          <a:miter lim="800000"/>
                          <a:headEnd/>
                          <a:tailEnd/>
                        </a:ln>
                      </wps:spPr>
                      <wps:txbx>
                        <w:txbxContent>
                          <w:p w14:paraId="34BF3C1F" w14:textId="77777777" w:rsidR="00481C10" w:rsidRDefault="00481C10" w:rsidP="00AF0992">
                            <w:pPr>
                              <w:rPr>
                                <w:rFonts w:ascii="Arial" w:hAnsi="Arial" w:cs="Arial"/>
                                <w:bCs/>
                                <w:sz w:val="20"/>
                                <w:szCs w:val="20"/>
                              </w:rPr>
                            </w:pPr>
                            <w:r>
                              <w:rPr>
                                <w:rFonts w:ascii="Arial" w:hAnsi="Arial" w:cs="Arial"/>
                                <w:bCs/>
                                <w:sz w:val="20"/>
                                <w:szCs w:val="20"/>
                              </w:rPr>
                              <w:t>_____________________________</w:t>
                            </w:r>
                          </w:p>
                          <w:p w14:paraId="27723E24" w14:textId="77777777" w:rsidR="00481C10" w:rsidRDefault="00481C10" w:rsidP="00AF0992">
                            <w:pPr>
                              <w:ind w:right="-383"/>
                              <w:rPr>
                                <w:rFonts w:ascii="Arial" w:hAnsi="Arial" w:cs="Arial"/>
                                <w:bCs/>
                                <w:sz w:val="20"/>
                                <w:szCs w:val="20"/>
                              </w:rPr>
                            </w:pPr>
                            <w:r>
                              <w:rPr>
                                <w:rFonts w:ascii="Arial" w:hAnsi="Arial" w:cs="Arial"/>
                                <w:bCs/>
                                <w:sz w:val="20"/>
                                <w:szCs w:val="20"/>
                              </w:rPr>
                              <w:t>LUANA MARIA MACHADO BARRADAS</w:t>
                            </w:r>
                            <w:r w:rsidRPr="00B8125A">
                              <w:rPr>
                                <w:rFonts w:ascii="Arial" w:hAnsi="Arial" w:cs="Arial"/>
                                <w:bCs/>
                                <w:sz w:val="20"/>
                                <w:szCs w:val="20"/>
                              </w:rPr>
                              <w:t xml:space="preserve"> </w:t>
                            </w:r>
                          </w:p>
                          <w:p w14:paraId="64C6AC7D" w14:textId="77777777" w:rsidR="00481C10" w:rsidRDefault="00481C10" w:rsidP="00AF0992">
                            <w:pPr>
                              <w:ind w:right="-383"/>
                              <w:jc w:val="both"/>
                              <w:rPr>
                                <w:rFonts w:ascii="Arial" w:hAnsi="Arial" w:cs="Arial"/>
                                <w:bCs/>
                                <w:sz w:val="20"/>
                                <w:szCs w:val="20"/>
                              </w:rPr>
                            </w:pPr>
                            <w:r>
                              <w:rPr>
                                <w:rFonts w:ascii="Arial" w:hAnsi="Arial" w:cs="Arial"/>
                                <w:bCs/>
                                <w:sz w:val="20"/>
                                <w:szCs w:val="20"/>
                              </w:rPr>
                              <w:t>Diretora Geral do DETRAN/PI</w:t>
                            </w:r>
                            <w:r>
                              <w:rPr>
                                <w:rFonts w:ascii="Arial" w:hAnsi="Arial" w:cs="Arial"/>
                                <w:bCs/>
                                <w:sz w:val="20"/>
                                <w:szCs w:val="20"/>
                              </w:rPr>
                              <w:tab/>
                            </w:r>
                            <w:r>
                              <w:rPr>
                                <w:rFonts w:ascii="Arial" w:hAnsi="Arial" w:cs="Arial"/>
                                <w:bCs/>
                                <w:sz w:val="20"/>
                                <w:szCs w:val="20"/>
                              </w:rPr>
                              <w:tab/>
                            </w:r>
                          </w:p>
                          <w:p w14:paraId="34D42734" w14:textId="77777777" w:rsidR="00481C10" w:rsidRDefault="00481C10" w:rsidP="00AF0992">
                            <w:pPr>
                              <w:ind w:left="-709"/>
                              <w:jc w:val="right"/>
                              <w:rPr>
                                <w:rFonts w:ascii="Arial" w:hAnsi="Arial" w:cs="Arial"/>
                                <w:bCs/>
                                <w:sz w:val="20"/>
                                <w:szCs w:val="20"/>
                              </w:rPr>
                            </w:pPr>
                          </w:p>
                          <w:p w14:paraId="49F0D007" w14:textId="77777777" w:rsidR="00481C10" w:rsidRDefault="00481C10" w:rsidP="00AF0992">
                            <w:pPr>
                              <w:ind w:left="-709"/>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F8BD82A" id="_x0000_s1027" type="#_x0000_t202" style="position:absolute;left:0;text-align:left;margin-left:-31.95pt;margin-top:10.25pt;width:232.95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" stroked="f">
                <v:textbox>
                  <w:txbxContent>
                    <w:p w14:paraId="34BF3C1F" w14:textId="77777777" w:rsidR="00481C10" w:rsidRDefault="00481C10" w:rsidP="00AF0992">
                      <w:pPr>
                        <w:rPr>
                          <w:rFonts w:ascii="Arial" w:hAnsi="Arial" w:cs="Arial"/>
                          <w:bCs/>
                          <w:sz w:val="20"/>
                          <w:szCs w:val="20"/>
                        </w:rPr>
                      </w:pPr>
                      <w:r>
                        <w:rPr>
                          <w:rFonts w:ascii="Arial" w:hAnsi="Arial" w:cs="Arial"/>
                          <w:bCs/>
                          <w:sz w:val="20"/>
                          <w:szCs w:val="20"/>
                        </w:rPr>
                        <w:t>_____________________________</w:t>
                      </w:r>
                    </w:p>
                    <w:p w14:paraId="27723E24" w14:textId="77777777" w:rsidR="00481C10" w:rsidRDefault="00481C10" w:rsidP="00AF0992">
                      <w:pPr>
                        <w:ind w:right="-383"/>
                        <w:rPr>
                          <w:rFonts w:ascii="Arial" w:hAnsi="Arial" w:cs="Arial"/>
                          <w:bCs/>
                          <w:sz w:val="20"/>
                          <w:szCs w:val="20"/>
                        </w:rPr>
                      </w:pPr>
                      <w:r>
                        <w:rPr>
                          <w:rFonts w:ascii="Arial" w:hAnsi="Arial" w:cs="Arial"/>
                          <w:bCs/>
                          <w:sz w:val="20"/>
                          <w:szCs w:val="20"/>
                        </w:rPr>
                        <w:t>LUANA MARIA MACHADO BARRADAS</w:t>
                      </w:r>
                      <w:r w:rsidRPr="00B8125A">
                        <w:rPr>
                          <w:rFonts w:ascii="Arial" w:hAnsi="Arial" w:cs="Arial"/>
                          <w:bCs/>
                          <w:sz w:val="20"/>
                          <w:szCs w:val="20"/>
                        </w:rPr>
                        <w:t xml:space="preserve"> </w:t>
                      </w:r>
                    </w:p>
                    <w:p w14:paraId="64C6AC7D" w14:textId="77777777" w:rsidR="00481C10" w:rsidRDefault="00481C10" w:rsidP="00AF0992">
                      <w:pPr>
                        <w:ind w:right="-383"/>
                        <w:jc w:val="both"/>
                        <w:rPr>
                          <w:rFonts w:ascii="Arial" w:hAnsi="Arial" w:cs="Arial"/>
                          <w:bCs/>
                          <w:sz w:val="20"/>
                          <w:szCs w:val="20"/>
                        </w:rPr>
                      </w:pPr>
                      <w:r>
                        <w:rPr>
                          <w:rFonts w:ascii="Arial" w:hAnsi="Arial" w:cs="Arial"/>
                          <w:bCs/>
                          <w:sz w:val="20"/>
                          <w:szCs w:val="20"/>
                        </w:rPr>
                        <w:t>Diretora Geral do DETRAN/PI</w:t>
                      </w:r>
                      <w:r>
                        <w:rPr>
                          <w:rFonts w:ascii="Arial" w:hAnsi="Arial" w:cs="Arial"/>
                          <w:bCs/>
                          <w:sz w:val="20"/>
                          <w:szCs w:val="20"/>
                        </w:rPr>
                        <w:tab/>
                      </w:r>
                      <w:r>
                        <w:rPr>
                          <w:rFonts w:ascii="Arial" w:hAnsi="Arial" w:cs="Arial"/>
                          <w:bCs/>
                          <w:sz w:val="20"/>
                          <w:szCs w:val="20"/>
                        </w:rPr>
                        <w:tab/>
                      </w:r>
                    </w:p>
                    <w:p w14:paraId="34D42734" w14:textId="77777777" w:rsidR="00481C10" w:rsidRDefault="00481C10" w:rsidP="00AF0992">
                      <w:pPr>
                        <w:ind w:left="-709"/>
                        <w:jc w:val="right"/>
                        <w:rPr>
                          <w:rFonts w:ascii="Arial" w:hAnsi="Arial" w:cs="Arial"/>
                          <w:bCs/>
                          <w:sz w:val="20"/>
                          <w:szCs w:val="20"/>
                        </w:rPr>
                      </w:pPr>
                    </w:p>
                    <w:p w14:paraId="49F0D007" w14:textId="77777777" w:rsidR="00481C10" w:rsidRDefault="00481C10" w:rsidP="00AF0992">
                      <w:pPr>
                        <w:ind w:left="-709"/>
                        <w:jc w:val="right"/>
                      </w:pPr>
                    </w:p>
                  </w:txbxContent>
                </v:textbox>
                <w10:wrap type="square"/>
              </v:shape>
            </w:pict>
          </mc:Fallback>
        </mc:AlternateContent>
      </w:r>
    </w:p>
    <w:p w14:paraId="3EB0BEEE" w14:textId="77777777" w:rsidR="005F7E3A" w:rsidRDefault="005F7E3A" w:rsidP="005F7E3A">
      <w:pPr>
        <w:tabs>
          <w:tab w:val="left" w:pos="6237"/>
        </w:tabs>
        <w:ind w:left="-567" w:right="-624"/>
        <w:jc w:val="center"/>
        <w:rPr>
          <w:rFonts w:ascii="Arial" w:hAnsi="Arial" w:cs="Arial"/>
          <w:bCs/>
          <w:sz w:val="20"/>
          <w:szCs w:val="20"/>
        </w:rPr>
      </w:pPr>
    </w:p>
    <w:p w14:paraId="1D997AF1" w14:textId="77777777" w:rsidR="005F7E3A" w:rsidRDefault="005F7E3A" w:rsidP="005F7E3A">
      <w:pPr>
        <w:tabs>
          <w:tab w:val="left" w:pos="5103"/>
        </w:tabs>
        <w:ind w:left="-567" w:right="-624"/>
        <w:rPr>
          <w:rFonts w:ascii="Arial" w:hAnsi="Arial" w:cs="Arial"/>
          <w:bCs/>
          <w:sz w:val="20"/>
          <w:szCs w:val="20"/>
        </w:rPr>
      </w:pPr>
    </w:p>
    <w:p w14:paraId="57C502F7" w14:textId="77777777" w:rsidR="00AF0992" w:rsidRDefault="00AF0992" w:rsidP="005F7E3A">
      <w:pPr>
        <w:tabs>
          <w:tab w:val="left" w:pos="5103"/>
        </w:tabs>
        <w:ind w:left="-567" w:right="-624"/>
        <w:rPr>
          <w:rFonts w:ascii="Arial" w:hAnsi="Arial" w:cs="Arial"/>
          <w:bCs/>
          <w:sz w:val="20"/>
          <w:szCs w:val="20"/>
        </w:rPr>
      </w:pPr>
    </w:p>
    <w:p w14:paraId="3C0FB325" w14:textId="77777777" w:rsidR="00AF0992" w:rsidRDefault="00AF0992" w:rsidP="005F7E3A">
      <w:pPr>
        <w:tabs>
          <w:tab w:val="left" w:pos="5103"/>
        </w:tabs>
        <w:ind w:left="-567" w:right="-624"/>
        <w:rPr>
          <w:rFonts w:ascii="Arial" w:hAnsi="Arial" w:cs="Arial"/>
          <w:bCs/>
          <w:sz w:val="20"/>
          <w:szCs w:val="20"/>
        </w:rPr>
      </w:pPr>
    </w:p>
    <w:p w14:paraId="41585E1F" w14:textId="77777777" w:rsidR="00AF0992" w:rsidRDefault="00AF0992" w:rsidP="005F7E3A">
      <w:pPr>
        <w:tabs>
          <w:tab w:val="left" w:pos="5103"/>
        </w:tabs>
        <w:ind w:left="-567" w:right="-624"/>
        <w:rPr>
          <w:rFonts w:ascii="Arial" w:hAnsi="Arial" w:cs="Arial"/>
          <w:bCs/>
          <w:sz w:val="20"/>
          <w:szCs w:val="20"/>
        </w:rPr>
      </w:pPr>
    </w:p>
    <w:p w14:paraId="59F56E1B" w14:textId="77777777" w:rsidR="00AF0992" w:rsidRDefault="00AF0992" w:rsidP="005F7E3A">
      <w:pPr>
        <w:tabs>
          <w:tab w:val="left" w:pos="5103"/>
        </w:tabs>
        <w:ind w:left="-567" w:right="-624"/>
        <w:rPr>
          <w:rFonts w:ascii="Arial" w:hAnsi="Arial" w:cs="Arial"/>
          <w:bCs/>
          <w:sz w:val="20"/>
          <w:szCs w:val="20"/>
        </w:rPr>
      </w:pPr>
    </w:p>
    <w:p w14:paraId="378DEC0F" w14:textId="77777777" w:rsidR="00AF0992" w:rsidRDefault="00AF0992" w:rsidP="005F7E3A">
      <w:pPr>
        <w:tabs>
          <w:tab w:val="left" w:pos="5103"/>
        </w:tabs>
        <w:ind w:left="-567" w:right="-624"/>
        <w:rPr>
          <w:rFonts w:ascii="Arial" w:hAnsi="Arial" w:cs="Arial"/>
          <w:bCs/>
          <w:sz w:val="20"/>
          <w:szCs w:val="20"/>
        </w:rPr>
      </w:pPr>
    </w:p>
    <w:p w14:paraId="5AA5C4A7" w14:textId="77777777" w:rsidR="00AF0992" w:rsidRDefault="00AF0992" w:rsidP="005F7E3A">
      <w:pPr>
        <w:tabs>
          <w:tab w:val="left" w:pos="5103"/>
        </w:tabs>
        <w:ind w:left="-567" w:right="-624"/>
        <w:rPr>
          <w:rFonts w:ascii="Arial" w:hAnsi="Arial" w:cs="Arial"/>
          <w:bCs/>
          <w:sz w:val="20"/>
          <w:szCs w:val="20"/>
        </w:rPr>
      </w:pPr>
    </w:p>
    <w:p w14:paraId="240E3829"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________________________________</w:t>
      </w:r>
      <w:r>
        <w:rPr>
          <w:rFonts w:ascii="Arial" w:hAnsi="Arial" w:cs="Arial"/>
          <w:bCs/>
          <w:sz w:val="20"/>
          <w:szCs w:val="20"/>
        </w:rPr>
        <w:tab/>
        <w:t>______________________________</w:t>
      </w:r>
    </w:p>
    <w:p w14:paraId="508D30BF"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ALONSO JOSÉ PEREIRA JÚNIOR</w:t>
      </w:r>
      <w:r>
        <w:rPr>
          <w:rFonts w:ascii="Arial" w:hAnsi="Arial" w:cs="Arial"/>
          <w:bCs/>
          <w:sz w:val="20"/>
          <w:szCs w:val="20"/>
        </w:rPr>
        <w:tab/>
        <w:t>VICTOR NAGIPHY ALBANO DE OLIVEIRA</w:t>
      </w:r>
    </w:p>
    <w:p w14:paraId="5393DD89"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Presidente da Comissão de Leilão DETRAN/PI</w:t>
      </w:r>
      <w:r>
        <w:rPr>
          <w:rFonts w:ascii="Arial" w:hAnsi="Arial" w:cs="Arial"/>
          <w:bCs/>
          <w:sz w:val="20"/>
          <w:szCs w:val="20"/>
        </w:rPr>
        <w:tab/>
        <w:t>Membro da Comissão de Leilão</w:t>
      </w:r>
    </w:p>
    <w:p w14:paraId="6AA6BBEA"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ab/>
        <w:t>Matrícula 371.400-4</w:t>
      </w:r>
    </w:p>
    <w:p w14:paraId="1983F679" w14:textId="77777777" w:rsidR="005F7E3A" w:rsidRDefault="005F7E3A" w:rsidP="005F7E3A">
      <w:pPr>
        <w:tabs>
          <w:tab w:val="left" w:pos="5103"/>
        </w:tabs>
        <w:ind w:left="-567" w:right="-624"/>
        <w:rPr>
          <w:rFonts w:ascii="Arial" w:hAnsi="Arial" w:cs="Arial"/>
          <w:bCs/>
          <w:sz w:val="20"/>
          <w:szCs w:val="20"/>
        </w:rPr>
      </w:pPr>
    </w:p>
    <w:p w14:paraId="76933A19" w14:textId="77777777" w:rsidR="005F7E3A" w:rsidRDefault="005F7E3A" w:rsidP="005F7E3A">
      <w:pPr>
        <w:tabs>
          <w:tab w:val="left" w:pos="5103"/>
        </w:tabs>
        <w:ind w:left="-567" w:right="-624"/>
        <w:rPr>
          <w:rFonts w:ascii="Arial" w:hAnsi="Arial" w:cs="Arial"/>
          <w:bCs/>
          <w:sz w:val="20"/>
          <w:szCs w:val="20"/>
        </w:rPr>
      </w:pPr>
    </w:p>
    <w:p w14:paraId="0928CF7D" w14:textId="77777777" w:rsidR="005F7E3A" w:rsidRDefault="005F7E3A" w:rsidP="005F7E3A">
      <w:pPr>
        <w:tabs>
          <w:tab w:val="left" w:pos="5103"/>
        </w:tabs>
        <w:ind w:left="-567" w:right="-624"/>
        <w:rPr>
          <w:rFonts w:ascii="Arial" w:hAnsi="Arial" w:cs="Arial"/>
          <w:bCs/>
          <w:sz w:val="20"/>
          <w:szCs w:val="20"/>
        </w:rPr>
      </w:pPr>
    </w:p>
    <w:p w14:paraId="7DACB25E" w14:textId="77777777" w:rsidR="005F7E3A" w:rsidRDefault="005F7E3A" w:rsidP="005F7E3A">
      <w:pPr>
        <w:tabs>
          <w:tab w:val="left" w:pos="5103"/>
        </w:tabs>
        <w:ind w:left="-567" w:right="-808"/>
        <w:rPr>
          <w:rFonts w:ascii="Arial" w:hAnsi="Arial" w:cs="Arial"/>
          <w:bCs/>
          <w:sz w:val="20"/>
          <w:szCs w:val="20"/>
        </w:rPr>
      </w:pPr>
    </w:p>
    <w:p w14:paraId="6543B6AF"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________________________________</w:t>
      </w:r>
      <w:r>
        <w:rPr>
          <w:rFonts w:ascii="Arial" w:hAnsi="Arial" w:cs="Arial"/>
          <w:bCs/>
          <w:sz w:val="20"/>
          <w:szCs w:val="20"/>
        </w:rPr>
        <w:tab/>
        <w:t>______________________________</w:t>
      </w:r>
    </w:p>
    <w:p w14:paraId="71C43F33"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ENEIDA OLIVEIRA MACHADO SOUSA</w:t>
      </w:r>
      <w:r>
        <w:rPr>
          <w:rFonts w:ascii="Arial" w:hAnsi="Arial" w:cs="Arial"/>
          <w:bCs/>
          <w:sz w:val="20"/>
          <w:szCs w:val="20"/>
        </w:rPr>
        <w:tab/>
        <w:t>CARLOS ALBERTO CORDEIRO</w:t>
      </w:r>
    </w:p>
    <w:p w14:paraId="10B96963"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Membro da Comissão de Leilão DETRAN/PI</w:t>
      </w:r>
      <w:r>
        <w:rPr>
          <w:rFonts w:ascii="Arial" w:hAnsi="Arial" w:cs="Arial"/>
          <w:bCs/>
          <w:sz w:val="20"/>
          <w:szCs w:val="20"/>
        </w:rPr>
        <w:tab/>
        <w:t>Membro da Comissão de Leilão</w:t>
      </w:r>
    </w:p>
    <w:p w14:paraId="340CB722"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Matrícula 16.624-3</w:t>
      </w:r>
      <w:r>
        <w:rPr>
          <w:rFonts w:ascii="Arial" w:hAnsi="Arial" w:cs="Arial"/>
          <w:bCs/>
          <w:sz w:val="20"/>
          <w:szCs w:val="20"/>
        </w:rPr>
        <w:tab/>
        <w:t xml:space="preserve">Matrícula </w:t>
      </w:r>
      <w:r>
        <w:rPr>
          <w:rFonts w:ascii="Arial" w:hAnsi="Arial" w:cs="Arial"/>
          <w:sz w:val="20"/>
          <w:szCs w:val="20"/>
        </w:rPr>
        <w:t>16.427-5</w:t>
      </w:r>
    </w:p>
    <w:p w14:paraId="66DA67B8" w14:textId="77777777" w:rsidR="005F7E3A" w:rsidRDefault="005F7E3A" w:rsidP="005F7E3A">
      <w:pPr>
        <w:tabs>
          <w:tab w:val="left" w:pos="5103"/>
        </w:tabs>
        <w:ind w:left="-567" w:right="-624"/>
        <w:rPr>
          <w:rFonts w:ascii="Arial" w:hAnsi="Arial" w:cs="Arial"/>
          <w:bCs/>
          <w:sz w:val="20"/>
          <w:szCs w:val="20"/>
        </w:rPr>
      </w:pPr>
    </w:p>
    <w:p w14:paraId="63C9EBE9" w14:textId="77777777" w:rsidR="005F7E3A" w:rsidRDefault="005F7E3A" w:rsidP="005F7E3A">
      <w:pPr>
        <w:tabs>
          <w:tab w:val="left" w:pos="5103"/>
        </w:tabs>
        <w:ind w:left="-567" w:right="-624"/>
        <w:rPr>
          <w:rFonts w:ascii="Arial" w:hAnsi="Arial" w:cs="Arial"/>
          <w:bCs/>
          <w:sz w:val="20"/>
          <w:szCs w:val="20"/>
        </w:rPr>
      </w:pPr>
    </w:p>
    <w:p w14:paraId="546C4354" w14:textId="77777777" w:rsidR="005F7E3A" w:rsidRDefault="005F7E3A" w:rsidP="005F7E3A">
      <w:pPr>
        <w:tabs>
          <w:tab w:val="left" w:pos="5103"/>
        </w:tabs>
        <w:ind w:left="-567" w:right="-624"/>
        <w:rPr>
          <w:rFonts w:ascii="Arial" w:hAnsi="Arial" w:cs="Arial"/>
          <w:bCs/>
          <w:sz w:val="20"/>
          <w:szCs w:val="20"/>
        </w:rPr>
      </w:pPr>
    </w:p>
    <w:p w14:paraId="0E209113" w14:textId="77777777" w:rsidR="00EF5659" w:rsidRDefault="00EF5659" w:rsidP="00EF5659">
      <w:pPr>
        <w:tabs>
          <w:tab w:val="left" w:pos="5103"/>
        </w:tabs>
        <w:ind w:left="-567" w:right="-624"/>
        <w:rPr>
          <w:rFonts w:ascii="Arial" w:hAnsi="Arial" w:cs="Arial"/>
          <w:bCs/>
          <w:sz w:val="20"/>
          <w:szCs w:val="20"/>
        </w:rPr>
      </w:pPr>
    </w:p>
    <w:p w14:paraId="126A36E9" w14:textId="77777777" w:rsidR="00EF5659" w:rsidRDefault="00EF5659" w:rsidP="00EF5659">
      <w:pPr>
        <w:tabs>
          <w:tab w:val="left" w:pos="6237"/>
        </w:tabs>
        <w:ind w:left="-567" w:right="-624"/>
        <w:jc w:val="center"/>
        <w:rPr>
          <w:rFonts w:ascii="Arial" w:hAnsi="Arial" w:cs="Arial"/>
          <w:bCs/>
          <w:sz w:val="20"/>
          <w:szCs w:val="20"/>
        </w:rPr>
      </w:pPr>
    </w:p>
    <w:p w14:paraId="0FC9342E" w14:textId="77777777" w:rsidR="00EF5659" w:rsidRDefault="00EF5659" w:rsidP="00EF5659">
      <w:pPr>
        <w:tabs>
          <w:tab w:val="left" w:pos="5103"/>
        </w:tabs>
        <w:ind w:left="-567" w:right="-624"/>
        <w:jc w:val="both"/>
        <w:rPr>
          <w:rFonts w:ascii="Arial" w:hAnsi="Arial" w:cs="Arial"/>
          <w:bCs/>
          <w:sz w:val="20"/>
          <w:szCs w:val="20"/>
        </w:rPr>
      </w:pPr>
      <w:r>
        <w:rPr>
          <w:rFonts w:ascii="Arial" w:hAnsi="Arial" w:cs="Arial"/>
          <w:bCs/>
          <w:sz w:val="20"/>
          <w:szCs w:val="20"/>
        </w:rPr>
        <w:t>_____________________________</w:t>
      </w:r>
      <w:r>
        <w:rPr>
          <w:rFonts w:ascii="Arial" w:hAnsi="Arial" w:cs="Arial"/>
          <w:bCs/>
          <w:sz w:val="20"/>
          <w:szCs w:val="20"/>
        </w:rPr>
        <w:tab/>
        <w:t>______________________________</w:t>
      </w:r>
    </w:p>
    <w:p w14:paraId="34E390A5"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ANTONIA MARTINS XIMENES NOGUEIRA</w:t>
      </w:r>
      <w:r>
        <w:rPr>
          <w:rFonts w:ascii="Arial" w:hAnsi="Arial" w:cs="Arial"/>
          <w:bCs/>
          <w:sz w:val="20"/>
          <w:szCs w:val="20"/>
        </w:rPr>
        <w:tab/>
        <w:t>JORGE MARIANO DE MESQUITA</w:t>
      </w:r>
    </w:p>
    <w:p w14:paraId="1930CBCE"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Membro da Comissão de Leilão</w:t>
      </w:r>
      <w:r>
        <w:rPr>
          <w:rFonts w:ascii="Arial" w:hAnsi="Arial" w:cs="Arial"/>
          <w:bCs/>
          <w:sz w:val="20"/>
          <w:szCs w:val="20"/>
        </w:rPr>
        <w:tab/>
        <w:t>Membro da Comissão de Leilão</w:t>
      </w:r>
    </w:p>
    <w:p w14:paraId="00076AB7"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Matrícula 26.437-7</w:t>
      </w:r>
      <w:r>
        <w:rPr>
          <w:rFonts w:ascii="Arial" w:hAnsi="Arial" w:cs="Arial"/>
          <w:bCs/>
          <w:sz w:val="20"/>
          <w:szCs w:val="20"/>
        </w:rPr>
        <w:tab/>
        <w:t>Matrícula 16.535-2</w:t>
      </w:r>
    </w:p>
    <w:p w14:paraId="3795AFE5" w14:textId="77777777" w:rsidR="00EF5659" w:rsidRDefault="00EF5659" w:rsidP="00EF5659">
      <w:pPr>
        <w:tabs>
          <w:tab w:val="left" w:pos="6237"/>
        </w:tabs>
        <w:ind w:left="-567" w:right="-624"/>
        <w:jc w:val="center"/>
        <w:rPr>
          <w:rFonts w:ascii="Arial" w:hAnsi="Arial" w:cs="Arial"/>
          <w:bCs/>
          <w:sz w:val="20"/>
          <w:szCs w:val="20"/>
        </w:rPr>
      </w:pPr>
    </w:p>
    <w:p w14:paraId="0489ADA0" w14:textId="77777777" w:rsidR="00EF5659" w:rsidRDefault="00EF5659" w:rsidP="00EF5659">
      <w:pPr>
        <w:tabs>
          <w:tab w:val="left" w:pos="5103"/>
        </w:tabs>
        <w:ind w:left="-567" w:right="-624"/>
        <w:jc w:val="both"/>
        <w:rPr>
          <w:rFonts w:ascii="Arial" w:hAnsi="Arial" w:cs="Arial"/>
          <w:bCs/>
          <w:sz w:val="20"/>
          <w:szCs w:val="20"/>
        </w:rPr>
      </w:pPr>
    </w:p>
    <w:p w14:paraId="43A07704" w14:textId="77777777" w:rsidR="00EF5659" w:rsidRDefault="00EF5659" w:rsidP="00EF5659">
      <w:pPr>
        <w:tabs>
          <w:tab w:val="left" w:pos="5103"/>
        </w:tabs>
        <w:ind w:left="-567" w:right="-624"/>
        <w:jc w:val="both"/>
        <w:rPr>
          <w:rFonts w:ascii="Arial" w:hAnsi="Arial" w:cs="Arial"/>
          <w:bCs/>
          <w:sz w:val="20"/>
          <w:szCs w:val="20"/>
        </w:rPr>
      </w:pPr>
    </w:p>
    <w:p w14:paraId="48E23989" w14:textId="77777777" w:rsidR="00EF5659" w:rsidRDefault="00EF5659" w:rsidP="00EF5659">
      <w:pPr>
        <w:tabs>
          <w:tab w:val="left" w:pos="5103"/>
        </w:tabs>
        <w:ind w:left="-567" w:right="-624"/>
        <w:jc w:val="both"/>
        <w:rPr>
          <w:rFonts w:ascii="Arial" w:hAnsi="Arial" w:cs="Arial"/>
          <w:bCs/>
          <w:sz w:val="20"/>
          <w:szCs w:val="20"/>
        </w:rPr>
      </w:pPr>
    </w:p>
    <w:p w14:paraId="30D6948A" w14:textId="77777777" w:rsidR="00EF5659" w:rsidRDefault="00EF5659" w:rsidP="00EF5659">
      <w:pPr>
        <w:tabs>
          <w:tab w:val="left" w:pos="5103"/>
        </w:tabs>
        <w:ind w:left="-567" w:right="-624"/>
        <w:jc w:val="both"/>
        <w:rPr>
          <w:rFonts w:ascii="Arial" w:hAnsi="Arial" w:cs="Arial"/>
          <w:bCs/>
          <w:sz w:val="20"/>
          <w:szCs w:val="20"/>
        </w:rPr>
      </w:pPr>
      <w:r>
        <w:rPr>
          <w:rFonts w:ascii="Arial" w:hAnsi="Arial" w:cs="Arial"/>
          <w:bCs/>
          <w:sz w:val="20"/>
          <w:szCs w:val="20"/>
        </w:rPr>
        <w:t>_____________________________</w:t>
      </w:r>
    </w:p>
    <w:p w14:paraId="330D3B90"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 xml:space="preserve">AGOSTINHO DA CUNHA MACHADO NETO </w:t>
      </w:r>
    </w:p>
    <w:p w14:paraId="1DB2DD74"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Membro da Comissão de Leilão</w:t>
      </w:r>
    </w:p>
    <w:p w14:paraId="71E67252"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Matrícula 26.427-0</w:t>
      </w:r>
    </w:p>
    <w:p w14:paraId="30BCA30F" w14:textId="77777777" w:rsidR="00EF5659" w:rsidRDefault="00EF5659" w:rsidP="00EF5659">
      <w:pPr>
        <w:tabs>
          <w:tab w:val="left" w:pos="6237"/>
        </w:tabs>
        <w:ind w:left="-567" w:right="-624"/>
        <w:jc w:val="center"/>
        <w:rPr>
          <w:rFonts w:ascii="Arial" w:hAnsi="Arial" w:cs="Arial"/>
          <w:bCs/>
          <w:sz w:val="20"/>
          <w:szCs w:val="20"/>
        </w:rPr>
      </w:pPr>
    </w:p>
    <w:p w14:paraId="4FC8463F" w14:textId="77777777" w:rsidR="00EF5659" w:rsidRDefault="00EF5659" w:rsidP="00EF5659">
      <w:pPr>
        <w:tabs>
          <w:tab w:val="left" w:pos="5103"/>
        </w:tabs>
        <w:ind w:left="-567" w:right="-624"/>
        <w:jc w:val="both"/>
        <w:rPr>
          <w:rFonts w:ascii="Arial" w:hAnsi="Arial" w:cs="Arial"/>
          <w:bCs/>
          <w:sz w:val="20"/>
          <w:szCs w:val="20"/>
        </w:rPr>
      </w:pPr>
    </w:p>
    <w:p w14:paraId="13D21E25" w14:textId="77777777" w:rsidR="00F928E8" w:rsidRDefault="00F928E8" w:rsidP="00935728">
      <w:pPr>
        <w:tabs>
          <w:tab w:val="left" w:pos="6237"/>
        </w:tabs>
        <w:ind w:left="284" w:right="283"/>
        <w:jc w:val="center"/>
        <w:rPr>
          <w:rFonts w:cs="Calibri"/>
          <w:b/>
          <w:bCs/>
        </w:rPr>
      </w:pPr>
    </w:p>
    <w:p w14:paraId="59529D4B" w14:textId="77777777" w:rsidR="00EF5659" w:rsidRDefault="00EF5659" w:rsidP="00935728">
      <w:pPr>
        <w:tabs>
          <w:tab w:val="left" w:pos="6237"/>
        </w:tabs>
        <w:ind w:left="284" w:right="283"/>
        <w:jc w:val="center"/>
        <w:rPr>
          <w:rFonts w:cs="Calibri"/>
          <w:b/>
          <w:bCs/>
        </w:rPr>
      </w:pPr>
    </w:p>
    <w:p w14:paraId="4B62223F" w14:textId="77777777" w:rsidR="00EF5659" w:rsidRDefault="00EF5659" w:rsidP="00935728">
      <w:pPr>
        <w:tabs>
          <w:tab w:val="left" w:pos="6237"/>
        </w:tabs>
        <w:ind w:left="284" w:right="283"/>
        <w:jc w:val="center"/>
        <w:rPr>
          <w:rFonts w:cs="Calibri"/>
          <w:b/>
          <w:bCs/>
        </w:rPr>
      </w:pPr>
    </w:p>
    <w:p w14:paraId="7EDB2C68" w14:textId="77777777" w:rsidR="00F928E8" w:rsidRDefault="00F928E8" w:rsidP="00935728">
      <w:pPr>
        <w:tabs>
          <w:tab w:val="left" w:pos="6237"/>
        </w:tabs>
        <w:ind w:left="284" w:right="283"/>
        <w:jc w:val="center"/>
        <w:rPr>
          <w:rFonts w:cs="Calibri"/>
          <w:b/>
          <w:bCs/>
        </w:rPr>
      </w:pPr>
    </w:p>
    <w:p w14:paraId="19EEEFC8" w14:textId="77777777" w:rsidR="00AF0992" w:rsidRDefault="00AF0992" w:rsidP="00935728">
      <w:pPr>
        <w:tabs>
          <w:tab w:val="left" w:pos="6237"/>
        </w:tabs>
        <w:ind w:left="284" w:right="283"/>
        <w:jc w:val="center"/>
        <w:rPr>
          <w:rFonts w:cs="Calibri"/>
          <w:b/>
          <w:bCs/>
        </w:rPr>
      </w:pPr>
    </w:p>
    <w:p w14:paraId="7D171D2F" w14:textId="77777777" w:rsidR="006C3481" w:rsidRDefault="006C3481" w:rsidP="00F928E8">
      <w:pPr>
        <w:tabs>
          <w:tab w:val="left" w:pos="6237"/>
        </w:tabs>
        <w:ind w:left="284" w:right="283"/>
        <w:jc w:val="center"/>
        <w:rPr>
          <w:rFonts w:cs="Calibri"/>
          <w:b/>
          <w:bCs/>
        </w:rPr>
      </w:pPr>
    </w:p>
    <w:p w14:paraId="7AC7854A" w14:textId="77777777" w:rsidR="006C3481" w:rsidRDefault="006C3481" w:rsidP="00F928E8">
      <w:pPr>
        <w:tabs>
          <w:tab w:val="left" w:pos="6237"/>
        </w:tabs>
        <w:ind w:left="284" w:right="283"/>
        <w:jc w:val="center"/>
        <w:rPr>
          <w:rFonts w:cs="Calibri"/>
          <w:b/>
          <w:bCs/>
        </w:rPr>
      </w:pPr>
    </w:p>
    <w:p w14:paraId="1F1AD82C" w14:textId="13A32D62" w:rsidR="003A016A" w:rsidRDefault="00F928E8" w:rsidP="00F928E8">
      <w:pPr>
        <w:tabs>
          <w:tab w:val="left" w:pos="6237"/>
        </w:tabs>
        <w:ind w:left="284" w:right="283"/>
        <w:jc w:val="center"/>
        <w:rPr>
          <w:rFonts w:cs="Calibri"/>
          <w:b/>
          <w:bCs/>
        </w:rPr>
      </w:pPr>
      <w:r w:rsidRPr="00935728">
        <w:rPr>
          <w:rFonts w:cs="Calibri"/>
          <w:b/>
          <w:bCs/>
        </w:rPr>
        <w:t>ANEXO I</w:t>
      </w:r>
    </w:p>
    <w:p w14:paraId="7CF76C73" w14:textId="77777777" w:rsidR="00F928E8" w:rsidRDefault="00F928E8" w:rsidP="00F928E8">
      <w:pPr>
        <w:pStyle w:val="Recuodecorpodetexto21"/>
        <w:spacing w:after="0" w:line="240" w:lineRule="auto"/>
        <w:ind w:left="284" w:right="284" w:firstLine="0"/>
        <w:jc w:val="center"/>
        <w:rPr>
          <w:rFonts w:ascii="Arial" w:hAnsi="Arial" w:cs="Arial"/>
          <w:sz w:val="20"/>
          <w:szCs w:val="20"/>
        </w:rPr>
      </w:pPr>
    </w:p>
    <w:tbl>
      <w:tblPr>
        <w:tblW w:w="10774" w:type="dxa"/>
        <w:tblInd w:w="-436" w:type="dxa"/>
        <w:tblLayout w:type="fixed"/>
        <w:tblCellMar>
          <w:left w:w="70" w:type="dxa"/>
          <w:right w:w="70" w:type="dxa"/>
        </w:tblCellMar>
        <w:tblLook w:val="04A0" w:firstRow="1" w:lastRow="0" w:firstColumn="1" w:lastColumn="0" w:noHBand="0" w:noVBand="1"/>
      </w:tblPr>
      <w:tblGrid>
        <w:gridCol w:w="432"/>
        <w:gridCol w:w="768"/>
        <w:gridCol w:w="927"/>
        <w:gridCol w:w="426"/>
        <w:gridCol w:w="1559"/>
        <w:gridCol w:w="850"/>
        <w:gridCol w:w="851"/>
        <w:gridCol w:w="1417"/>
        <w:gridCol w:w="993"/>
        <w:gridCol w:w="1701"/>
        <w:gridCol w:w="850"/>
      </w:tblGrid>
      <w:tr w:rsidR="008A6EBA" w:rsidRPr="00A8626C" w14:paraId="6D28CA30" w14:textId="77777777" w:rsidTr="008A6EBA">
        <w:trPr>
          <w:trHeight w:val="540"/>
        </w:trPr>
        <w:tc>
          <w:tcPr>
            <w:tcW w:w="432" w:type="dxa"/>
            <w:tcBorders>
              <w:top w:val="single" w:sz="8" w:space="0" w:color="auto"/>
              <w:left w:val="single" w:sz="8" w:space="0" w:color="auto"/>
              <w:bottom w:val="single" w:sz="4" w:space="0" w:color="auto"/>
              <w:right w:val="single" w:sz="4" w:space="0" w:color="auto"/>
            </w:tcBorders>
            <w:shd w:val="clear" w:color="000000" w:fill="000000"/>
            <w:vAlign w:val="bottom"/>
            <w:hideMark/>
          </w:tcPr>
          <w:p w14:paraId="3BBE994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LOTE</w:t>
            </w:r>
          </w:p>
        </w:tc>
        <w:tc>
          <w:tcPr>
            <w:tcW w:w="768"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1A0A614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PLACA</w:t>
            </w:r>
          </w:p>
        </w:tc>
        <w:tc>
          <w:tcPr>
            <w:tcW w:w="927"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1B42B4A4"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RENAVAM</w:t>
            </w:r>
          </w:p>
        </w:tc>
        <w:tc>
          <w:tcPr>
            <w:tcW w:w="426"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6918B4D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UF</w:t>
            </w:r>
          </w:p>
        </w:tc>
        <w:tc>
          <w:tcPr>
            <w:tcW w:w="1559"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160E04C4" w14:textId="77777777" w:rsid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 xml:space="preserve">MARCA </w:t>
            </w:r>
          </w:p>
          <w:p w14:paraId="73DF98D0" w14:textId="6C1C55A1"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MODELO</w:t>
            </w:r>
          </w:p>
        </w:tc>
        <w:tc>
          <w:tcPr>
            <w:tcW w:w="850"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63F6608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ANO MODELO</w:t>
            </w:r>
          </w:p>
        </w:tc>
        <w:tc>
          <w:tcPr>
            <w:tcW w:w="851"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7DE28D6F"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COR</w:t>
            </w:r>
          </w:p>
        </w:tc>
        <w:tc>
          <w:tcPr>
            <w:tcW w:w="1417"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7758CC7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CHASSI</w:t>
            </w:r>
          </w:p>
        </w:tc>
        <w:tc>
          <w:tcPr>
            <w:tcW w:w="993"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24A8D5DC"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MOTOR</w:t>
            </w:r>
          </w:p>
        </w:tc>
        <w:tc>
          <w:tcPr>
            <w:tcW w:w="1701" w:type="dxa"/>
            <w:tcBorders>
              <w:top w:val="single" w:sz="8" w:space="0" w:color="auto"/>
              <w:left w:val="single" w:sz="4" w:space="0" w:color="auto"/>
              <w:bottom w:val="single" w:sz="4" w:space="0" w:color="auto"/>
              <w:right w:val="single" w:sz="4" w:space="0" w:color="auto"/>
            </w:tcBorders>
            <w:shd w:val="clear" w:color="000000" w:fill="000000"/>
            <w:vAlign w:val="bottom"/>
            <w:hideMark/>
          </w:tcPr>
          <w:p w14:paraId="7C2130A9"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AVALIACAO</w:t>
            </w:r>
          </w:p>
        </w:tc>
        <w:tc>
          <w:tcPr>
            <w:tcW w:w="850" w:type="dxa"/>
            <w:tcBorders>
              <w:top w:val="single" w:sz="8" w:space="0" w:color="auto"/>
              <w:left w:val="single" w:sz="4" w:space="0" w:color="auto"/>
              <w:bottom w:val="single" w:sz="4" w:space="0" w:color="auto"/>
              <w:right w:val="single" w:sz="8" w:space="0" w:color="auto"/>
            </w:tcBorders>
            <w:shd w:val="clear" w:color="000000" w:fill="000000"/>
            <w:vAlign w:val="center"/>
            <w:hideMark/>
          </w:tcPr>
          <w:p w14:paraId="2054B82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 xml:space="preserve">VALOR INICIAL R$ </w:t>
            </w:r>
          </w:p>
        </w:tc>
      </w:tr>
      <w:tr w:rsidR="008A6EBA" w:rsidRPr="00A8626C" w14:paraId="50593367" w14:textId="77777777" w:rsidTr="008A6EBA">
        <w:trPr>
          <w:trHeight w:val="30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0E18B7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LOTE</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7B07A7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4858364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426"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B27EBA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45878084"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FLORIANO</w:t>
            </w:r>
          </w:p>
        </w:tc>
        <w:tc>
          <w:tcPr>
            <w:tcW w:w="85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A5A19B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D98C86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41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94C483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93"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E7B667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F176A3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0" w:type="dxa"/>
            <w:tcBorders>
              <w:top w:val="single" w:sz="4" w:space="0" w:color="auto"/>
              <w:left w:val="single" w:sz="4" w:space="0" w:color="auto"/>
              <w:bottom w:val="single" w:sz="4" w:space="0" w:color="auto"/>
              <w:right w:val="single" w:sz="8" w:space="0" w:color="auto"/>
            </w:tcBorders>
            <w:shd w:val="clear" w:color="000000" w:fill="000000"/>
            <w:vAlign w:val="center"/>
            <w:hideMark/>
          </w:tcPr>
          <w:p w14:paraId="4053225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r>
      <w:tr w:rsidR="008A6EBA" w:rsidRPr="00A8626C" w14:paraId="3D29B0B2" w14:textId="77777777" w:rsidTr="008A6EBA">
        <w:trPr>
          <w:trHeight w:val="33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915E16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5880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JJQ5078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83A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896062058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79B5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DF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E8A15" w14:textId="02AFB6A2"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FAN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13A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2006/2006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E21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4503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9C2JC30706R945091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FDA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JC30E76945091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01DC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162FA51"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104B0063" w14:textId="77777777" w:rsidTr="008A6EBA">
        <w:trPr>
          <w:trHeight w:val="28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36C6A2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B9D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LWB6679</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953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814563112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3A2A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42534" w14:textId="29FE255E"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26B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2003/2004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FB6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509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9C2JC30104R034291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B21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JC30E14034291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FE28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07269A1"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R$ 300,00</w:t>
            </w:r>
          </w:p>
        </w:tc>
      </w:tr>
      <w:tr w:rsidR="008A6EBA" w:rsidRPr="00A8626C" w14:paraId="3341BF7C" w14:textId="77777777" w:rsidTr="008A6EBA">
        <w:trPr>
          <w:trHeight w:val="26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85A809A"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54F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HVQ9933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148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161599877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3AE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7B568" w14:textId="15EC49B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57A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1983/1983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B20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9DD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CG125BR1333540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803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FB2A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F536BD"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R$ 200,00</w:t>
            </w:r>
          </w:p>
        </w:tc>
      </w:tr>
      <w:tr w:rsidR="008A6EBA" w:rsidRPr="00A8626C" w14:paraId="2BD86512" w14:textId="77777777" w:rsidTr="008A6EBA">
        <w:trPr>
          <w:trHeight w:val="164"/>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C5BD52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E3D7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CVW7088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8227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768815983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E35B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ED60B" w14:textId="24D3BACF"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CBX 250 TWISTER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6187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2001/2002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4ACF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BB07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9C2MC35002R012275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D4B9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MC35E-2012275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A174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7DBF1CF"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R$ 200,00</w:t>
            </w:r>
          </w:p>
        </w:tc>
      </w:tr>
      <w:tr w:rsidR="008A6EBA" w:rsidRPr="00A8626C" w14:paraId="76832E3C" w14:textId="77777777" w:rsidTr="008A6EBA">
        <w:trPr>
          <w:trHeight w:val="24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7AA395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B6C49" w14:textId="77777777" w:rsidR="008A6EBA" w:rsidRDefault="008A6EBA" w:rsidP="00A8626C">
            <w:pPr>
              <w:widowControl/>
              <w:autoSpaceDE/>
              <w:autoSpaceDN/>
              <w:jc w:val="center"/>
              <w:rPr>
                <w:rFonts w:ascii="Calibri" w:hAnsi="Calibri" w:cs="Calibri"/>
                <w:color w:val="000000"/>
                <w:sz w:val="14"/>
                <w:szCs w:val="14"/>
                <w:lang w:eastAsia="pt-BR"/>
              </w:rPr>
            </w:pPr>
          </w:p>
          <w:p w14:paraId="0230F09A" w14:textId="77777777" w:rsidR="008A6EBA" w:rsidRDefault="008A6EBA" w:rsidP="00A8626C">
            <w:pPr>
              <w:widowControl/>
              <w:autoSpaceDE/>
              <w:autoSpaceDN/>
              <w:jc w:val="center"/>
              <w:rPr>
                <w:rFonts w:ascii="Calibri" w:hAnsi="Calibri" w:cs="Calibri"/>
                <w:color w:val="000000"/>
                <w:sz w:val="14"/>
                <w:szCs w:val="14"/>
                <w:lang w:eastAsia="pt-BR"/>
              </w:rPr>
            </w:pPr>
          </w:p>
          <w:p w14:paraId="48664AE5" w14:textId="57661498"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HPM0049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404F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776048783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E4B8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503F7" w14:textId="69B250D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XR 200R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5E6D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2001/2001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64E6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9AB8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9C2MD28001R018540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5BD5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MD28E-1018540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DC35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D7CC44A"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8A6EBA" w:rsidRPr="00A8626C" w14:paraId="05CD2EE2" w14:textId="77777777" w:rsidTr="008A6EBA">
        <w:trPr>
          <w:trHeight w:val="30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191AE7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E7F5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724D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CFA7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25198" w14:textId="78D355E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1194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1999/2000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453B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CB54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9C2JC2500YR019518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2384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JC25E-Y019518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7034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E4630DC"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8A6EBA" w:rsidRPr="00A8626C" w14:paraId="368EE0F7" w14:textId="77777777" w:rsidTr="008A6EBA">
        <w:trPr>
          <w:trHeight w:val="25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B8C481A"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6E98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LVK0553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9E94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696177269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872E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D2E1B" w14:textId="5E93D2BD"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EBD5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386C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6730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9C2JC250WWR141090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6F11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JC25E-W141090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BBF4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F659195"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638E53B9" w14:textId="77777777" w:rsidTr="008A6EBA">
        <w:trPr>
          <w:trHeight w:val="16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259236C"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0A8D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LVO9535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A52A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678772371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228A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FB51D" w14:textId="680889AE"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3F6D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1996/1996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0B59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38A3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9C2JC250TTR053208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A65C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JC25E-T053208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0530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45ECA94"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678A93CD" w14:textId="77777777" w:rsidTr="008A6EBA">
        <w:trPr>
          <w:trHeight w:val="104"/>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62ED6B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11E8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BE86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03B7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73CD2" w14:textId="2A96BD1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51B4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1999/1999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46E9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2D9F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9C2JC2500XR157344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FB29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JC25E-X157344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4167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F9F9100"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23C81A2E" w14:textId="77777777" w:rsidTr="008A6EBA">
        <w:trPr>
          <w:trHeight w:val="16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A55016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88C05" w14:textId="77777777" w:rsidR="008A6EBA" w:rsidRDefault="008A6EBA" w:rsidP="00A8626C">
            <w:pPr>
              <w:widowControl/>
              <w:autoSpaceDE/>
              <w:autoSpaceDN/>
              <w:jc w:val="center"/>
              <w:rPr>
                <w:rFonts w:ascii="Calibri" w:hAnsi="Calibri" w:cs="Calibri"/>
                <w:color w:val="000000"/>
                <w:sz w:val="14"/>
                <w:szCs w:val="14"/>
                <w:lang w:eastAsia="pt-BR"/>
              </w:rPr>
            </w:pPr>
          </w:p>
          <w:p w14:paraId="06F47B83" w14:textId="77777777" w:rsidR="008A6EBA" w:rsidRDefault="008A6EBA" w:rsidP="00A8626C">
            <w:pPr>
              <w:widowControl/>
              <w:autoSpaceDE/>
              <w:autoSpaceDN/>
              <w:jc w:val="center"/>
              <w:rPr>
                <w:rFonts w:ascii="Calibri" w:hAnsi="Calibri" w:cs="Calibri"/>
                <w:color w:val="000000"/>
                <w:sz w:val="14"/>
                <w:szCs w:val="14"/>
                <w:lang w:eastAsia="pt-BR"/>
              </w:rPr>
            </w:pPr>
          </w:p>
          <w:p w14:paraId="3A23B5C5" w14:textId="2470658C"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HPD7951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108E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712790586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E701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DE4DD" w14:textId="73DFFB6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1BDF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171B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544A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9C2JC250XWR051340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801E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JC25E-X051340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DD41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34E0950"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2348F747" w14:textId="77777777" w:rsidTr="008A6EBA">
        <w:trPr>
          <w:trHeight w:val="255"/>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EA12190"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17CC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HPA7756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C0A7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703095790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9ADC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D6B04" w14:textId="72BBC00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F2E4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E372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5935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9C2JC250WWR194159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2BD8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JC25E-W194159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E027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C708271"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6CDDF145" w14:textId="77777777" w:rsidTr="008A6EBA">
        <w:trPr>
          <w:trHeight w:val="7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1432A8C"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408D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BMX0206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3DAA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422103322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700A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08F96" w14:textId="27C1EBAA"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138A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1986/1986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6F2E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13D0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CG125BR1513458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FA08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CG125BRE1513584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DD9C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CD83108"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w:t>
            </w:r>
          </w:p>
        </w:tc>
      </w:tr>
      <w:tr w:rsidR="008A6EBA" w:rsidRPr="00A8626C" w14:paraId="5B90F874" w14:textId="77777777" w:rsidTr="008A6EBA">
        <w:trPr>
          <w:trHeight w:val="11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97DDD74"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5688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7140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7167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6DF73" w14:textId="557A91A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SUNDOWN/</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HUNTER 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72C6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2006/2007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F14E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2BA1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94J2XMJK67M006683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8DC3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ZS147FMF26601255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5131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DAAC694"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R$ 25,00</w:t>
            </w:r>
          </w:p>
        </w:tc>
      </w:tr>
      <w:tr w:rsidR="008A6EBA" w:rsidRPr="00A8626C" w14:paraId="6B35439C" w14:textId="77777777" w:rsidTr="008A6EBA">
        <w:trPr>
          <w:trHeight w:val="16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398538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956A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D509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A164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5CF8E" w14:textId="5A31A228"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VOLKSWAGEN/</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PASSAT SPECIAL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836A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67E9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BRANCA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418D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9BWZZZ32ZGP040709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AA93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B194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2D547EE"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8A6EBA" w:rsidRPr="00A8626C" w14:paraId="6B346335" w14:textId="77777777" w:rsidTr="008A6EBA">
        <w:trPr>
          <w:trHeight w:val="23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56FA2D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99B11" w14:textId="77777777" w:rsidR="008A6EBA" w:rsidRDefault="008A6EBA" w:rsidP="00A8626C">
            <w:pPr>
              <w:widowControl/>
              <w:autoSpaceDE/>
              <w:autoSpaceDN/>
              <w:jc w:val="center"/>
              <w:rPr>
                <w:rFonts w:ascii="Calibri" w:hAnsi="Calibri" w:cs="Calibri"/>
                <w:color w:val="000000"/>
                <w:sz w:val="14"/>
                <w:szCs w:val="14"/>
                <w:lang w:eastAsia="pt-BR"/>
              </w:rPr>
            </w:pPr>
          </w:p>
          <w:p w14:paraId="4AB68CC7" w14:textId="77777777" w:rsidR="008A6EBA" w:rsidRDefault="008A6EBA" w:rsidP="00A8626C">
            <w:pPr>
              <w:widowControl/>
              <w:autoSpaceDE/>
              <w:autoSpaceDN/>
              <w:jc w:val="center"/>
              <w:rPr>
                <w:rFonts w:ascii="Calibri" w:hAnsi="Calibri" w:cs="Calibri"/>
                <w:color w:val="000000"/>
                <w:sz w:val="14"/>
                <w:szCs w:val="14"/>
                <w:lang w:eastAsia="pt-BR"/>
              </w:rPr>
            </w:pPr>
          </w:p>
          <w:p w14:paraId="56C62289" w14:textId="0EBED9CF"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7D04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E7DA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7302F" w14:textId="3D26BC1D"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XLR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03D9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86EE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3569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9C2JD170XWR005274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E454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JD17E-X005274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3E3B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543F5AB"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04D1813E" w14:textId="77777777" w:rsidTr="008A6EBA">
        <w:trPr>
          <w:trHeight w:val="36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3CECA09"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996C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LWG6575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9620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737911085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1657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DE99C" w14:textId="120B6760"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7D0A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2000/2000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D4FD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DDB6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9C2JC3010YR086491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5E90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JC30E1Y086491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8EAB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412158C"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3944CEB9" w14:textId="77777777" w:rsidTr="008A6EBA">
        <w:trPr>
          <w:trHeight w:val="37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457D1C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7D09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LWH6127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99F6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763696714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4D98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A095B" w14:textId="5A898240"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59E7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2001/2001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8CC36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0F22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9C2JC30101R205245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7852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JC30E11205245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D37E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A67C030"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3C35E227" w14:textId="77777777" w:rsidTr="008A6EBA">
        <w:trPr>
          <w:trHeight w:val="26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FBB6E8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B999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HPD6616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0155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710687486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E87C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C0F2D" w14:textId="6856A9D0"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NX 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EED3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F35D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VERDE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1514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9C2MD270WWR005248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8A26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MD27E-W005248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C3D4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CE805DF"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51D7C299" w14:textId="77777777" w:rsidTr="008A6EBA">
        <w:trPr>
          <w:trHeight w:val="18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A31B719"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19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A3E7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HPT2891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BCD0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829455469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53EF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C5C45" w14:textId="5FBD853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YAMAHA/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YBR 125K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CB02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2004/2004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F00B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B54E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9C6KE044040057134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6103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E338E-055425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9F5E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E4CC2BE"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63034419" w14:textId="77777777" w:rsidTr="008A6EBA">
        <w:trPr>
          <w:trHeight w:val="7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D513DAC"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DBD30" w14:textId="77777777" w:rsidR="008A6EBA" w:rsidRDefault="008A6EBA" w:rsidP="00A8626C">
            <w:pPr>
              <w:widowControl/>
              <w:autoSpaceDE/>
              <w:autoSpaceDN/>
              <w:jc w:val="center"/>
              <w:rPr>
                <w:rFonts w:ascii="Calibri" w:hAnsi="Calibri" w:cs="Calibri"/>
                <w:color w:val="000000"/>
                <w:sz w:val="14"/>
                <w:szCs w:val="14"/>
                <w:lang w:eastAsia="pt-BR"/>
              </w:rPr>
            </w:pPr>
          </w:p>
          <w:p w14:paraId="3CC9D986" w14:textId="77777777" w:rsidR="008A6EBA" w:rsidRDefault="008A6EBA" w:rsidP="00A8626C">
            <w:pPr>
              <w:widowControl/>
              <w:autoSpaceDE/>
              <w:autoSpaceDN/>
              <w:jc w:val="center"/>
              <w:rPr>
                <w:rFonts w:ascii="Calibri" w:hAnsi="Calibri" w:cs="Calibri"/>
                <w:color w:val="000000"/>
                <w:sz w:val="14"/>
                <w:szCs w:val="14"/>
                <w:lang w:eastAsia="pt-BR"/>
              </w:rPr>
            </w:pPr>
          </w:p>
          <w:p w14:paraId="10B7E460" w14:textId="0E8FC6CA"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LWN2042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0F82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155557459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C389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31B92" w14:textId="04ACD4CC"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5847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1983/1983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857B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236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CG125BR1302607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D266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6D3D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6B9050A"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330FACBE" w14:textId="77777777" w:rsidTr="008A6EBA">
        <w:trPr>
          <w:trHeight w:val="21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F5854D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C7DB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BXV3708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F069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210758368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C51B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73C7C" w14:textId="756C379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NX 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82FA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1991/1991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8BB8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F548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9C2KD0101MR116793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9BB9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0031999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F85A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CA7F931"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7F614E34" w14:textId="77777777" w:rsidTr="008A6EBA">
        <w:trPr>
          <w:trHeight w:val="274"/>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B62CABD"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8AD1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DGT5822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4617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780816048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7C92A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240B9" w14:textId="539DF034"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YAMAHA/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YBR 125E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49B3F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2002/2002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95AB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974A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9C6KE010020058359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DB6B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E308E-066911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64D6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D1590D0"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587C81D3" w14:textId="77777777" w:rsidTr="008A6EBA">
        <w:trPr>
          <w:trHeight w:val="145"/>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3022E8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EF06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90AE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3892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132BF" w14:textId="6D14CC0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XLX 250 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4AF3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2A50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2B5E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9C2MD0301KR200165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9DC3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9067858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361F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B11E49F"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0EBBE8A8" w14:textId="77777777" w:rsidTr="008A6EBA">
        <w:trPr>
          <w:trHeight w:val="31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3B8D623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E3E7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HPB7980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F043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704194201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1998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BD14B" w14:textId="51E46A9B"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910D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73BA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9519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9C2JC250WWR228771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AC28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JC25E-W228771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4836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7115378"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w:t>
            </w:r>
          </w:p>
        </w:tc>
      </w:tr>
      <w:tr w:rsidR="008A6EBA" w:rsidRPr="00A8626C" w14:paraId="2829F42C" w14:textId="77777777" w:rsidTr="008A6EBA">
        <w:trPr>
          <w:trHeight w:val="7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9D9222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55BCB" w14:textId="77777777" w:rsidR="008A6EBA" w:rsidRDefault="008A6EBA" w:rsidP="00A8626C">
            <w:pPr>
              <w:widowControl/>
              <w:autoSpaceDE/>
              <w:autoSpaceDN/>
              <w:jc w:val="center"/>
              <w:rPr>
                <w:rFonts w:ascii="Calibri" w:hAnsi="Calibri" w:cs="Calibri"/>
                <w:color w:val="000000"/>
                <w:sz w:val="14"/>
                <w:szCs w:val="14"/>
                <w:lang w:eastAsia="pt-BR"/>
              </w:rPr>
            </w:pPr>
          </w:p>
          <w:p w14:paraId="7961D79C" w14:textId="77777777" w:rsidR="008A6EBA" w:rsidRDefault="008A6EBA" w:rsidP="00A8626C">
            <w:pPr>
              <w:widowControl/>
              <w:autoSpaceDE/>
              <w:autoSpaceDN/>
              <w:jc w:val="center"/>
              <w:rPr>
                <w:rFonts w:ascii="Calibri" w:hAnsi="Calibri" w:cs="Calibri"/>
                <w:color w:val="000000"/>
                <w:sz w:val="14"/>
                <w:szCs w:val="14"/>
                <w:lang w:eastAsia="pt-BR"/>
              </w:rPr>
            </w:pPr>
          </w:p>
          <w:p w14:paraId="79FF7FE3" w14:textId="2F5F62E6"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KJV0658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A2C3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188846751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FF4E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32C78" w14:textId="42DAA788"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DB65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1984/1984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7CFD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BRANCA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C339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1405768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4A15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F67B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F4BC0A2"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w:t>
            </w:r>
          </w:p>
        </w:tc>
      </w:tr>
      <w:tr w:rsidR="008A6EBA" w:rsidRPr="00A8626C" w14:paraId="4E9AA518" w14:textId="77777777" w:rsidTr="008A6EBA">
        <w:trPr>
          <w:trHeight w:val="33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C89165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B306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LWO2662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D5BD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914327143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9920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3526E" w14:textId="5959E37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POP100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E41E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2007/2007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2B27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4D1E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9C2HB02107R010008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5428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HB02E17010008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5934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62EDB2B"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R$ 2,00</w:t>
            </w:r>
          </w:p>
        </w:tc>
      </w:tr>
      <w:tr w:rsidR="008A6EBA" w:rsidRPr="00A8626C" w14:paraId="5689E19E" w14:textId="77777777" w:rsidTr="008A6EBA">
        <w:trPr>
          <w:trHeight w:val="21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DBC56A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514E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CNL5637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0437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721428762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888F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A4A2F" w14:textId="6878755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C100 BIZ</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CD59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1999/1999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B375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AMARELA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68F2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9C2HA0700XR035272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F6CE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HA07E-X035272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365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E6C29BC"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R$ 2,00</w:t>
            </w:r>
          </w:p>
        </w:tc>
      </w:tr>
      <w:tr w:rsidR="008A6EBA" w:rsidRPr="00A8626C" w14:paraId="4EC998E6" w14:textId="77777777" w:rsidTr="008A6EBA">
        <w:trPr>
          <w:trHeight w:val="30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2A15FD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lastRenderedPageBreak/>
              <w:t> </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03E57A3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58F618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426"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89D9A6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139439D"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PARNAÍBA</w:t>
            </w:r>
          </w:p>
        </w:tc>
        <w:tc>
          <w:tcPr>
            <w:tcW w:w="85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5CE3A64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246E5C7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41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8DD17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93"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4D9335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B92D8D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0" w:type="dxa"/>
            <w:tcBorders>
              <w:top w:val="single" w:sz="4" w:space="0" w:color="auto"/>
              <w:left w:val="single" w:sz="4" w:space="0" w:color="auto"/>
              <w:bottom w:val="single" w:sz="4" w:space="0" w:color="auto"/>
              <w:right w:val="single" w:sz="8" w:space="0" w:color="auto"/>
            </w:tcBorders>
            <w:shd w:val="clear" w:color="000000" w:fill="000000"/>
            <w:vAlign w:val="center"/>
            <w:hideMark/>
          </w:tcPr>
          <w:p w14:paraId="7B96445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r>
      <w:tr w:rsidR="008A6EBA" w:rsidRPr="00A8626C" w14:paraId="6C355EDF" w14:textId="77777777" w:rsidTr="008A6EBA">
        <w:trPr>
          <w:trHeight w:val="19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6FB85CD"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BF9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PIH1879</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A236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1029015888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C8D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EBB71" w14:textId="703A8962"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YAMAHA/</w:t>
            </w:r>
            <w:r w:rsidR="000F28BB">
              <w:rPr>
                <w:rFonts w:ascii="Calibri" w:hAnsi="Calibri" w:cs="Calibri"/>
                <w:sz w:val="14"/>
                <w:szCs w:val="14"/>
                <w:lang w:eastAsia="pt-BR"/>
              </w:rPr>
              <w:t xml:space="preserve"> </w:t>
            </w:r>
            <w:r w:rsidRPr="00A8626C">
              <w:rPr>
                <w:rFonts w:ascii="Calibri" w:hAnsi="Calibri" w:cs="Calibri"/>
                <w:sz w:val="14"/>
                <w:szCs w:val="14"/>
                <w:lang w:eastAsia="pt-BR"/>
              </w:rPr>
              <w:t>T115 CRYPTON 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C81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2014/2014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D5B9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9B4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9C6KE1560E0037475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9ED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E3F9E-057676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5E38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2F716E0"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R$ 400,00</w:t>
            </w:r>
          </w:p>
        </w:tc>
      </w:tr>
      <w:tr w:rsidR="008A6EBA" w:rsidRPr="00A8626C" w14:paraId="13F648EF" w14:textId="77777777" w:rsidTr="008A6EBA">
        <w:trPr>
          <w:trHeight w:val="11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6858680"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29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AF2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LWG0427</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D05B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785670483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3CA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4AFD6" w14:textId="10B55B55"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694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2002/2002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6908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77E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9C2JC30102R224640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22E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JC30E12224640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4AC8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63C5784"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R$ 300,00</w:t>
            </w:r>
          </w:p>
        </w:tc>
      </w:tr>
      <w:tr w:rsidR="008A6EBA" w:rsidRPr="00A8626C" w14:paraId="7B732FCC" w14:textId="77777777" w:rsidTr="008A6EBA">
        <w:trPr>
          <w:trHeight w:val="20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A58B47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4773" w14:textId="77777777" w:rsidR="008A6EBA" w:rsidRDefault="008A6EBA" w:rsidP="00A8626C">
            <w:pPr>
              <w:widowControl/>
              <w:autoSpaceDE/>
              <w:autoSpaceDN/>
              <w:jc w:val="center"/>
              <w:rPr>
                <w:rFonts w:ascii="Calibri" w:hAnsi="Calibri" w:cs="Calibri"/>
                <w:sz w:val="14"/>
                <w:szCs w:val="14"/>
                <w:lang w:eastAsia="pt-BR"/>
              </w:rPr>
            </w:pPr>
          </w:p>
          <w:p w14:paraId="6810298C" w14:textId="4CABDF7E"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NEV4100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C46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865666962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E73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7A7C8" w14:textId="187D808E"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SUNDOWN/</w:t>
            </w:r>
            <w:r w:rsidR="000F28BB">
              <w:rPr>
                <w:rFonts w:ascii="Calibri" w:hAnsi="Calibri" w:cs="Calibri"/>
                <w:sz w:val="14"/>
                <w:szCs w:val="14"/>
                <w:lang w:eastAsia="pt-BR"/>
              </w:rPr>
              <w:t xml:space="preserve"> </w:t>
            </w:r>
            <w:r w:rsidRPr="00A8626C">
              <w:rPr>
                <w:rFonts w:ascii="Calibri" w:hAnsi="Calibri" w:cs="Calibri"/>
                <w:sz w:val="14"/>
                <w:szCs w:val="14"/>
                <w:lang w:eastAsia="pt-BR"/>
              </w:rPr>
              <w:t>MAX 125 SE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811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2005/2005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3C9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EB37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94J2XDCG55M005108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B08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JCG5011823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A11E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6BC937F"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R$ 80,00</w:t>
            </w:r>
          </w:p>
        </w:tc>
      </w:tr>
      <w:tr w:rsidR="008A6EBA" w:rsidRPr="00A8626C" w14:paraId="16C7ED4B" w14:textId="77777777" w:rsidTr="008A6EBA">
        <w:trPr>
          <w:trHeight w:val="283"/>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CFD9BF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700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LWG9329</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B741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827115954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A0C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0AC08" w14:textId="21B995AA"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C100 BIZ 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974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2003/2004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8B6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F8D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9C2HA07104R017645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02FF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HA07E14017645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BF03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BFC3D48"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R$ 400,00</w:t>
            </w:r>
          </w:p>
        </w:tc>
      </w:tr>
      <w:tr w:rsidR="008A6EBA" w:rsidRPr="00A8626C" w14:paraId="573D1AC7" w14:textId="77777777" w:rsidTr="008A6EBA">
        <w:trPr>
          <w:trHeight w:val="27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EE70CB9"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CAB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NHV3518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4FC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931479339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07C5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E547E" w14:textId="67AF5892"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POP100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C458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2007/2007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517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7158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9C2HB02107R061678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E1A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HB02E17061678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EDF0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C7ECAF5"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R$ 300,00</w:t>
            </w:r>
          </w:p>
        </w:tc>
      </w:tr>
      <w:tr w:rsidR="008A6EBA" w:rsidRPr="00A8626C" w14:paraId="034D69FD" w14:textId="77777777" w:rsidTr="008A6EBA">
        <w:trPr>
          <w:trHeight w:val="16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E39353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B283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1B5E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BE0B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8B41C" w14:textId="4CE5D39F"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251A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3C92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8308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9C2JC1801KR413403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9E18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2031865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E3DB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5A202AD"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387175C8" w14:textId="77777777" w:rsidTr="008A6EBA">
        <w:trPr>
          <w:trHeight w:val="22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BE7B8C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9323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LWG4473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7689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718554256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4BDE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523BA" w14:textId="27F45AE6"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858E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1999/1999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6A66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B72A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9C2JC2500XR136762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A15F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JC25E-X136762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A29B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9BED155"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2448BF80" w14:textId="77777777" w:rsidTr="008A6EBA">
        <w:trPr>
          <w:trHeight w:val="39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3C0539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955D3" w14:textId="77777777" w:rsidR="008A6EBA" w:rsidRDefault="008A6EBA" w:rsidP="00A8626C">
            <w:pPr>
              <w:widowControl/>
              <w:autoSpaceDE/>
              <w:autoSpaceDN/>
              <w:jc w:val="center"/>
              <w:rPr>
                <w:rFonts w:ascii="Calibri" w:hAnsi="Calibri" w:cs="Calibri"/>
                <w:color w:val="000000"/>
                <w:sz w:val="14"/>
                <w:szCs w:val="14"/>
                <w:lang w:eastAsia="pt-BR"/>
              </w:rPr>
            </w:pPr>
          </w:p>
          <w:p w14:paraId="7B421F34" w14:textId="77777777" w:rsidR="008A6EBA" w:rsidRDefault="008A6EBA" w:rsidP="00A8626C">
            <w:pPr>
              <w:widowControl/>
              <w:autoSpaceDE/>
              <w:autoSpaceDN/>
              <w:jc w:val="center"/>
              <w:rPr>
                <w:rFonts w:ascii="Calibri" w:hAnsi="Calibri" w:cs="Calibri"/>
                <w:color w:val="000000"/>
                <w:sz w:val="14"/>
                <w:szCs w:val="14"/>
                <w:lang w:eastAsia="pt-BR"/>
              </w:rPr>
            </w:pPr>
          </w:p>
          <w:p w14:paraId="3452E0AE" w14:textId="0F7E4C4F"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PID9363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2488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1046870502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6452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7D3A5" w14:textId="644FDEC0"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DAFRA/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ZIG 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F18B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2013/2014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2F72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127A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95VJK4M8DEM012594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B153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J2BE002260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AFB1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1BF55BC"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51F7ADF3" w14:textId="77777777" w:rsidTr="008A6EBA">
        <w:trPr>
          <w:trHeight w:val="27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5E75FC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3253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NVE8557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6D45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268967571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C098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59126" w14:textId="67216A9A"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KASINSKI/</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SETA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E3F3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2008/2009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CD83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03DC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93FST12589M005181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FD0A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156FMI281447869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4F8E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BCC9186"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w:t>
            </w:r>
          </w:p>
        </w:tc>
      </w:tr>
      <w:tr w:rsidR="008A6EBA" w:rsidRPr="00A8626C" w14:paraId="5BFB46F6" w14:textId="77777777" w:rsidTr="008A6EBA">
        <w:trPr>
          <w:trHeight w:val="30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5D92F2D"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 </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7F39A6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7773F1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426"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34BBBE0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2176E632"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PICOS</w:t>
            </w:r>
          </w:p>
        </w:tc>
        <w:tc>
          <w:tcPr>
            <w:tcW w:w="85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969CE1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B148F4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41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EC9ED8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93"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23AA90F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1871DE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0" w:type="dxa"/>
            <w:tcBorders>
              <w:top w:val="single" w:sz="4" w:space="0" w:color="auto"/>
              <w:left w:val="single" w:sz="4" w:space="0" w:color="auto"/>
              <w:bottom w:val="single" w:sz="4" w:space="0" w:color="auto"/>
              <w:right w:val="single" w:sz="8" w:space="0" w:color="auto"/>
            </w:tcBorders>
            <w:shd w:val="clear" w:color="000000" w:fill="000000"/>
            <w:vAlign w:val="center"/>
            <w:hideMark/>
          </w:tcPr>
          <w:p w14:paraId="179220A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r>
      <w:tr w:rsidR="008A6EBA" w:rsidRPr="00A8626C" w14:paraId="3F1A44A6" w14:textId="77777777" w:rsidTr="008A6EBA">
        <w:trPr>
          <w:trHeight w:val="25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1DE303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CC0E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KIN5907</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B26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639830889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6B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4AD35" w14:textId="080383A5"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BE5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1995/1995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3112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4E17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9C2JC2501SRS49874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D70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JC25E-SS49874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B617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05F87A"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R$ 300,00</w:t>
            </w:r>
          </w:p>
        </w:tc>
      </w:tr>
      <w:tr w:rsidR="008A6EBA" w:rsidRPr="00A8626C" w14:paraId="654742AC" w14:textId="77777777" w:rsidTr="008A6EBA">
        <w:trPr>
          <w:trHeight w:val="19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DC8767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564C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HON6173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42D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624267440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CF0B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AE9C2" w14:textId="09DE016C"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TODAY</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66C1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1994/1994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D026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BRANCA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0F5D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9C2JC1801RRR40813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31DB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JC18ERR40813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766D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8242BF"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38F24F77" w14:textId="77777777" w:rsidTr="008A6EBA">
        <w:trPr>
          <w:trHeight w:val="11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9D59D8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39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CE4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C86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6FD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94837" w14:textId="24E953B8"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SUNDOWN/</w:t>
            </w:r>
            <w:r w:rsidR="000F28BB">
              <w:rPr>
                <w:rFonts w:ascii="Calibri" w:hAnsi="Calibri" w:cs="Calibri"/>
                <w:sz w:val="14"/>
                <w:szCs w:val="14"/>
                <w:lang w:eastAsia="pt-BR"/>
              </w:rPr>
              <w:t xml:space="preserve"> </w:t>
            </w:r>
            <w:r w:rsidRPr="00A8626C">
              <w:rPr>
                <w:rFonts w:ascii="Calibri" w:hAnsi="Calibri" w:cs="Calibri"/>
                <w:sz w:val="14"/>
                <w:szCs w:val="14"/>
                <w:lang w:eastAsia="pt-BR"/>
              </w:rPr>
              <w:t>MAX 125 SE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550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2005/2006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EA85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DC1D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94J2XDCK56M006497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341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JCK5015655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7FC9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B0138F1"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44DB8AEB" w14:textId="77777777" w:rsidTr="008A6EBA">
        <w:trPr>
          <w:trHeight w:val="20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2DF60DF"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6428" w14:textId="77777777" w:rsidR="008A6EBA" w:rsidRDefault="008A6EBA" w:rsidP="00A8626C">
            <w:pPr>
              <w:widowControl/>
              <w:autoSpaceDE/>
              <w:autoSpaceDN/>
              <w:jc w:val="center"/>
              <w:rPr>
                <w:rFonts w:ascii="Calibri" w:hAnsi="Calibri" w:cs="Calibri"/>
                <w:sz w:val="14"/>
                <w:szCs w:val="14"/>
                <w:lang w:eastAsia="pt-BR"/>
              </w:rPr>
            </w:pPr>
          </w:p>
          <w:p w14:paraId="0E942049" w14:textId="7F1D3D52"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DFA8615</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38C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789745917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32B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B277E" w14:textId="263D7843"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YAMAHA/</w:t>
            </w:r>
            <w:r w:rsidR="000F28BB">
              <w:rPr>
                <w:rFonts w:ascii="Calibri" w:hAnsi="Calibri" w:cs="Calibri"/>
                <w:sz w:val="14"/>
                <w:szCs w:val="14"/>
                <w:lang w:eastAsia="pt-BR"/>
              </w:rPr>
              <w:t xml:space="preserve"> </w:t>
            </w:r>
            <w:r w:rsidRPr="00A8626C">
              <w:rPr>
                <w:rFonts w:ascii="Calibri" w:hAnsi="Calibri" w:cs="Calibri"/>
                <w:sz w:val="14"/>
                <w:szCs w:val="14"/>
                <w:lang w:eastAsia="pt-BR"/>
              </w:rPr>
              <w:t>YBR 125K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C92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2002/2002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398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F81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9C6KE013020029414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44F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E314E-028938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51FE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D6E9FD"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05C599FA" w14:textId="77777777" w:rsidTr="008A6EBA">
        <w:trPr>
          <w:trHeight w:val="12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356D2486"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F09A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DAB2731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8DB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743586204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03E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0F376" w14:textId="1F3B6195"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YAMAHA/</w:t>
            </w:r>
            <w:r w:rsidR="000F28BB">
              <w:rPr>
                <w:rFonts w:ascii="Calibri" w:hAnsi="Calibri" w:cs="Calibri"/>
                <w:sz w:val="14"/>
                <w:szCs w:val="14"/>
                <w:lang w:eastAsia="pt-BR"/>
              </w:rPr>
              <w:t xml:space="preserve"> </w:t>
            </w:r>
            <w:r w:rsidRPr="00A8626C">
              <w:rPr>
                <w:rFonts w:ascii="Calibri" w:hAnsi="Calibri" w:cs="Calibri"/>
                <w:sz w:val="14"/>
                <w:szCs w:val="14"/>
                <w:lang w:eastAsia="pt-BR"/>
              </w:rPr>
              <w:t>CRYPTON T105E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CC5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2000/2000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3CA4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PRATA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2A5E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9C6KE0020Y0028099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3990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E302E-028151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1D8D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CC968C7"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R$ 90,00</w:t>
            </w:r>
          </w:p>
        </w:tc>
      </w:tr>
      <w:tr w:rsidR="008A6EBA" w:rsidRPr="00A8626C" w14:paraId="3FD47C73" w14:textId="77777777" w:rsidTr="008A6EBA">
        <w:trPr>
          <w:trHeight w:val="41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8B0ACB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B85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LWE1036</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346A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763176788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A5E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A4C1B" w14:textId="441B504B"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CBX 250 TWISTER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777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2001/2002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1A09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9A51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9C2MC35002R000334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D84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MC35E-2000334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B870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285868"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R$ 600,00</w:t>
            </w:r>
          </w:p>
        </w:tc>
      </w:tr>
      <w:tr w:rsidR="008A6EBA" w:rsidRPr="00A8626C" w14:paraId="6AED4F4E" w14:textId="77777777" w:rsidTr="008A6EBA">
        <w:trPr>
          <w:trHeight w:val="41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5B72C8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5293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KHT2698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9FBF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786587105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4115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B066F" w14:textId="4A908A42"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AE8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2002/2002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D976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278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9C2JC30102R243646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8A2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JC30E12243646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8EC6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7D17E75"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R$ 400,00</w:t>
            </w:r>
          </w:p>
        </w:tc>
      </w:tr>
      <w:tr w:rsidR="008A6EBA" w:rsidRPr="00A8626C" w14:paraId="0BCA64A2" w14:textId="77777777" w:rsidTr="008A6EBA">
        <w:trPr>
          <w:trHeight w:val="28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D08466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494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KIV8176</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46E8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833125583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F23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B763A" w14:textId="2614EBCE"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150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77E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2004/2004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B6A7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AB1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9C2KC08104R079759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3B8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KC08E14079759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7C98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CA1668"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16F253A9" w14:textId="77777777" w:rsidTr="008A6EBA">
        <w:trPr>
          <w:trHeight w:val="16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E834DF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EBC4E" w14:textId="77777777" w:rsidR="008A6EBA" w:rsidRDefault="008A6EBA" w:rsidP="00A8626C">
            <w:pPr>
              <w:widowControl/>
              <w:autoSpaceDE/>
              <w:autoSpaceDN/>
              <w:jc w:val="center"/>
              <w:rPr>
                <w:rFonts w:ascii="Calibri" w:hAnsi="Calibri" w:cs="Calibri"/>
                <w:color w:val="000000"/>
                <w:sz w:val="14"/>
                <w:szCs w:val="14"/>
                <w:lang w:eastAsia="pt-BR"/>
              </w:rPr>
            </w:pPr>
          </w:p>
          <w:p w14:paraId="53F87E97" w14:textId="77777777" w:rsidR="008A6EBA" w:rsidRDefault="008A6EBA" w:rsidP="00A8626C">
            <w:pPr>
              <w:widowControl/>
              <w:autoSpaceDE/>
              <w:autoSpaceDN/>
              <w:jc w:val="center"/>
              <w:rPr>
                <w:rFonts w:ascii="Calibri" w:hAnsi="Calibri" w:cs="Calibri"/>
                <w:color w:val="000000"/>
                <w:sz w:val="14"/>
                <w:szCs w:val="14"/>
                <w:lang w:eastAsia="pt-BR"/>
              </w:rPr>
            </w:pPr>
          </w:p>
          <w:p w14:paraId="3E525ED6" w14:textId="3DFAA77F"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MMO9465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CFF7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676891675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0B21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D4252" w14:textId="0BA711E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62A7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1997/1997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71C0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BE0E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9C2JC250VVR137989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F26D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JC25E-V137989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2507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8F69657"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1F81E4D6" w14:textId="77777777" w:rsidTr="008A6EBA">
        <w:trPr>
          <w:trHeight w:val="23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9803BE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61D7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KIB7708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68D8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688127886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FEEE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BCCD5" w14:textId="2366C37B"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DEFD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1996/1996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679C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B628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9C2JC250TTR088276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F793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JC25E-T088276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AC25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0BF8C9C"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0616D291" w14:textId="77777777" w:rsidTr="008A6EBA">
        <w:trPr>
          <w:trHeight w:val="255"/>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534A70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7B33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LWP4418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34DB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684695596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99F0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5B950" w14:textId="38660320"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304A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1997/1997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59B2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VERDE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D50D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9C2JC250VVR195785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38B7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JC25E-V195785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95C7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ACE4415"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635EEA43" w14:textId="77777777" w:rsidTr="008A6EBA">
        <w:trPr>
          <w:trHeight w:val="30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3498BEBF"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 </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2DA767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1FF54D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426"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6B67DE3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0AC4600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TERESINA</w:t>
            </w:r>
          </w:p>
        </w:tc>
        <w:tc>
          <w:tcPr>
            <w:tcW w:w="850"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2AA414F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3C4A18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417"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59752CB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993"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F41CB6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1A2668C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c>
          <w:tcPr>
            <w:tcW w:w="850" w:type="dxa"/>
            <w:tcBorders>
              <w:top w:val="single" w:sz="4" w:space="0" w:color="auto"/>
              <w:left w:val="single" w:sz="4" w:space="0" w:color="auto"/>
              <w:bottom w:val="single" w:sz="4" w:space="0" w:color="auto"/>
              <w:right w:val="single" w:sz="8" w:space="0" w:color="auto"/>
            </w:tcBorders>
            <w:shd w:val="clear" w:color="000000" w:fill="000000"/>
            <w:vAlign w:val="center"/>
            <w:hideMark/>
          </w:tcPr>
          <w:p w14:paraId="4E8F1D2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 </w:t>
            </w:r>
          </w:p>
        </w:tc>
      </w:tr>
      <w:tr w:rsidR="008A6EBA" w:rsidRPr="00A8626C" w14:paraId="6108F4B2" w14:textId="77777777" w:rsidTr="008A6EBA">
        <w:trPr>
          <w:trHeight w:val="9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B4DFEE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8D9B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JLC6003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BCE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223175617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0D6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F5C06" w14:textId="3C92BA5E"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VOLKSWAGEN/</w:t>
            </w:r>
            <w:r w:rsidR="000F28BB">
              <w:rPr>
                <w:rFonts w:ascii="Calibri" w:hAnsi="Calibri" w:cs="Calibri"/>
                <w:sz w:val="14"/>
                <w:szCs w:val="14"/>
                <w:lang w:eastAsia="pt-BR"/>
              </w:rPr>
              <w:t xml:space="preserve"> </w:t>
            </w:r>
            <w:r w:rsidRPr="00A8626C">
              <w:rPr>
                <w:rFonts w:ascii="Calibri" w:hAnsi="Calibri" w:cs="Calibri"/>
                <w:sz w:val="14"/>
                <w:szCs w:val="14"/>
                <w:lang w:eastAsia="pt-BR"/>
              </w:rPr>
              <w:t>VOYAGE GL 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A14B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1992/1992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995B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CINZA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129C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8AWZZZ30ZNJ039297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D90A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UD911412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29E0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69519BB"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R$ 600,00</w:t>
            </w:r>
          </w:p>
        </w:tc>
      </w:tr>
      <w:tr w:rsidR="008A6EBA" w:rsidRPr="00A8626C" w14:paraId="01C4E729" w14:textId="77777777" w:rsidTr="008A6EBA">
        <w:trPr>
          <w:trHeight w:val="16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FA041B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49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80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NMQ5692</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634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147222893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F6F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5B568" w14:textId="64047686"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RENAULT/</w:t>
            </w:r>
            <w:r w:rsidR="000F28BB">
              <w:rPr>
                <w:rFonts w:ascii="Calibri" w:hAnsi="Calibri" w:cs="Calibri"/>
                <w:sz w:val="14"/>
                <w:szCs w:val="14"/>
                <w:lang w:eastAsia="pt-BR"/>
              </w:rPr>
              <w:t xml:space="preserve"> </w:t>
            </w:r>
            <w:r w:rsidRPr="00A8626C">
              <w:rPr>
                <w:rFonts w:ascii="Calibri" w:hAnsi="Calibri" w:cs="Calibri"/>
                <w:sz w:val="14"/>
                <w:szCs w:val="14"/>
                <w:lang w:eastAsia="pt-BR"/>
              </w:rPr>
              <w:t>SYMBOL EXPR 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0F8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8E9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490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8A1LBM225AL232028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5ED1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K7ML734Q000156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5208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DEF760"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R$ 600,00</w:t>
            </w:r>
          </w:p>
        </w:tc>
      </w:tr>
      <w:tr w:rsidR="008A6EBA" w:rsidRPr="00A8626C" w14:paraId="1CCFDFC4" w14:textId="77777777" w:rsidTr="008A6EBA">
        <w:trPr>
          <w:trHeight w:val="10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9E4B5B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0E54" w14:textId="77777777" w:rsidR="008A6EBA" w:rsidRDefault="008A6EBA" w:rsidP="00A8626C">
            <w:pPr>
              <w:widowControl/>
              <w:autoSpaceDE/>
              <w:autoSpaceDN/>
              <w:jc w:val="center"/>
              <w:rPr>
                <w:rFonts w:ascii="Calibri" w:hAnsi="Calibri" w:cs="Calibri"/>
                <w:sz w:val="14"/>
                <w:szCs w:val="14"/>
                <w:lang w:eastAsia="pt-BR"/>
              </w:rPr>
            </w:pPr>
          </w:p>
          <w:p w14:paraId="7C5D45E7" w14:textId="77777777" w:rsidR="008A6EBA" w:rsidRDefault="008A6EBA" w:rsidP="00A8626C">
            <w:pPr>
              <w:widowControl/>
              <w:autoSpaceDE/>
              <w:autoSpaceDN/>
              <w:jc w:val="center"/>
              <w:rPr>
                <w:rFonts w:ascii="Calibri" w:hAnsi="Calibri" w:cs="Calibri"/>
                <w:sz w:val="14"/>
                <w:szCs w:val="14"/>
                <w:lang w:eastAsia="pt-BR"/>
              </w:rPr>
            </w:pPr>
          </w:p>
          <w:p w14:paraId="561CBCB9" w14:textId="156C71FA"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LVG7922</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E47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650989465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97B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1516D" w14:textId="1A43CC5F"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857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1996/1996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CE1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2146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9C2JC250TTR004500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9B8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JC25E-T004500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FCFD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95CC6A"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R$ 400,00</w:t>
            </w:r>
          </w:p>
        </w:tc>
      </w:tr>
      <w:tr w:rsidR="008A6EBA" w:rsidRPr="00A8626C" w14:paraId="09A4A682" w14:textId="77777777" w:rsidTr="008A6EBA">
        <w:trPr>
          <w:trHeight w:val="183"/>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DC8333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12E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LWB5051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016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873949315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07E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27B23" w14:textId="36041C3F"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YAMAHA/</w:t>
            </w:r>
            <w:r w:rsidR="000F28BB">
              <w:rPr>
                <w:rFonts w:ascii="Calibri" w:hAnsi="Calibri" w:cs="Calibri"/>
                <w:sz w:val="14"/>
                <w:szCs w:val="14"/>
                <w:lang w:eastAsia="pt-BR"/>
              </w:rPr>
              <w:t xml:space="preserve"> </w:t>
            </w:r>
            <w:r w:rsidRPr="00A8626C">
              <w:rPr>
                <w:rFonts w:ascii="Calibri" w:hAnsi="Calibri" w:cs="Calibri"/>
                <w:sz w:val="14"/>
                <w:szCs w:val="14"/>
                <w:lang w:eastAsia="pt-BR"/>
              </w:rPr>
              <w:t>YBR 125K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AC83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2005/2006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431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ACA6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9C6KE092060016583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2E33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E382E-016671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2EDF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69F559F"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R$ 400,00</w:t>
            </w:r>
          </w:p>
        </w:tc>
      </w:tr>
      <w:tr w:rsidR="008A6EBA" w:rsidRPr="00A8626C" w14:paraId="08DED0CD" w14:textId="77777777" w:rsidTr="008A6EBA">
        <w:trPr>
          <w:trHeight w:val="7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C94725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28E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LWO8903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2454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694457167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0F2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670E1" w14:textId="56BC7E84"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464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1997/1998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6B44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5D4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9C2JC250WVR010333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C02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JC25E-W010333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CCEA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912255"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2AD8B9C8" w14:textId="77777777" w:rsidTr="008A6EBA">
        <w:trPr>
          <w:trHeight w:val="18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6FD0B9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2FE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OED9504</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38D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485824639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A79B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C9935" w14:textId="184E81CC"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TRAXX/</w:t>
            </w:r>
            <w:r w:rsidR="000F28BB">
              <w:rPr>
                <w:rFonts w:ascii="Calibri" w:hAnsi="Calibri" w:cs="Calibri"/>
                <w:sz w:val="14"/>
                <w:szCs w:val="14"/>
                <w:lang w:eastAsia="pt-BR"/>
              </w:rPr>
              <w:t xml:space="preserve"> </w:t>
            </w:r>
            <w:r w:rsidRPr="00A8626C">
              <w:rPr>
                <w:rFonts w:ascii="Calibri" w:hAnsi="Calibri" w:cs="Calibri"/>
                <w:sz w:val="14"/>
                <w:szCs w:val="14"/>
                <w:lang w:eastAsia="pt-BR"/>
              </w:rPr>
              <w:t>JL125-9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486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2012/2012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F34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D024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951BXKHE7CB001112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DBF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1P52FMI12T001135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091B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C1F4CB"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30A5B310" w14:textId="77777777" w:rsidTr="008A6EBA">
        <w:trPr>
          <w:trHeight w:val="113"/>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75C03AC"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5CB6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DOF1304</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91A2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859014940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9EB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FAC6D" w14:textId="16D61B8B"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150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9D6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2005/2005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318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37E4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9C2KC08105R873438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7ED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KC08E15873438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3033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AEEC22"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77393654" w14:textId="77777777" w:rsidTr="008A6EBA">
        <w:trPr>
          <w:trHeight w:val="19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FD3371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0CDC" w14:textId="77777777" w:rsidR="008A6EBA" w:rsidRDefault="008A6EBA" w:rsidP="00A8626C">
            <w:pPr>
              <w:widowControl/>
              <w:autoSpaceDE/>
              <w:autoSpaceDN/>
              <w:jc w:val="center"/>
              <w:rPr>
                <w:rFonts w:ascii="Calibri" w:hAnsi="Calibri" w:cs="Calibri"/>
                <w:sz w:val="14"/>
                <w:szCs w:val="14"/>
                <w:lang w:eastAsia="pt-BR"/>
              </w:rPr>
            </w:pPr>
          </w:p>
          <w:p w14:paraId="4C3DEB54" w14:textId="77777777" w:rsidR="008A6EBA" w:rsidRDefault="008A6EBA" w:rsidP="00A8626C">
            <w:pPr>
              <w:widowControl/>
              <w:autoSpaceDE/>
              <w:autoSpaceDN/>
              <w:jc w:val="center"/>
              <w:rPr>
                <w:rFonts w:ascii="Calibri" w:hAnsi="Calibri" w:cs="Calibri"/>
                <w:sz w:val="14"/>
                <w:szCs w:val="14"/>
                <w:lang w:eastAsia="pt-BR"/>
              </w:rPr>
            </w:pPr>
          </w:p>
          <w:p w14:paraId="44F4613D" w14:textId="4D6C3BC6"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NIA4682</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347B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127266224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3EAB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F3149" w14:textId="2EEB7252"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TRAXX/</w:t>
            </w:r>
            <w:r w:rsidR="000F28BB">
              <w:rPr>
                <w:rFonts w:ascii="Calibri" w:hAnsi="Calibri" w:cs="Calibri"/>
                <w:sz w:val="14"/>
                <w:szCs w:val="14"/>
                <w:lang w:eastAsia="pt-BR"/>
              </w:rPr>
              <w:t xml:space="preserve"> </w:t>
            </w:r>
            <w:r w:rsidRPr="00A8626C">
              <w:rPr>
                <w:rFonts w:ascii="Calibri" w:hAnsi="Calibri" w:cs="Calibri"/>
                <w:sz w:val="14"/>
                <w:szCs w:val="14"/>
                <w:lang w:eastAsia="pt-BR"/>
              </w:rPr>
              <w:t>JL50Q 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2A51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2008/2009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37E6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6021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LAAAXKBB490005544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658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09A006185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1D96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0CE5901"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R$ 70,00</w:t>
            </w:r>
          </w:p>
        </w:tc>
      </w:tr>
      <w:tr w:rsidR="008A6EBA" w:rsidRPr="00A8626C" w14:paraId="46BEC7D2" w14:textId="77777777" w:rsidTr="008A6EBA">
        <w:trPr>
          <w:trHeight w:val="25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8E632D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96BE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LST2594</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D31D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985013532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D01E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RJ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EF918" w14:textId="198D90ED"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FORD/</w:t>
            </w:r>
            <w:r w:rsidR="000F28BB">
              <w:rPr>
                <w:rFonts w:ascii="Calibri" w:hAnsi="Calibri" w:cs="Calibri"/>
                <w:sz w:val="14"/>
                <w:szCs w:val="14"/>
                <w:lang w:eastAsia="pt-BR"/>
              </w:rPr>
              <w:t xml:space="preserve"> </w:t>
            </w:r>
            <w:r w:rsidRPr="00A8626C">
              <w:rPr>
                <w:rFonts w:ascii="Calibri" w:hAnsi="Calibri" w:cs="Calibri"/>
                <w:sz w:val="14"/>
                <w:szCs w:val="14"/>
                <w:lang w:eastAsia="pt-BR"/>
              </w:rPr>
              <w:t>FOCUS 1.6 FLEX 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096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2008/2008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1703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C59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8AFPZZFHA8J187285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7EE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8J187285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A768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6B13158"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R$ 1.000,00</w:t>
            </w:r>
          </w:p>
        </w:tc>
      </w:tr>
      <w:tr w:rsidR="008A6EBA" w:rsidRPr="00A8626C" w14:paraId="5730D983" w14:textId="77777777" w:rsidTr="008A6EBA">
        <w:trPr>
          <w:trHeight w:val="7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004AEBD"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4E4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NHW1754</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77D1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962914266</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B4E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6916F" w14:textId="66FDA578"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PEUGEOT/</w:t>
            </w:r>
            <w:r w:rsidR="000F28BB">
              <w:rPr>
                <w:rFonts w:ascii="Calibri" w:hAnsi="Calibri" w:cs="Calibri"/>
                <w:sz w:val="14"/>
                <w:szCs w:val="14"/>
                <w:lang w:eastAsia="pt-BR"/>
              </w:rPr>
              <w:t xml:space="preserve"> </w:t>
            </w:r>
            <w:r w:rsidRPr="00A8626C">
              <w:rPr>
                <w:rFonts w:ascii="Calibri" w:hAnsi="Calibri" w:cs="Calibri"/>
                <w:sz w:val="14"/>
                <w:szCs w:val="14"/>
                <w:lang w:eastAsia="pt-BR"/>
              </w:rPr>
              <w:t>206 14 SENSAT FX</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5F3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2008/2008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FEA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58B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9362CKFW98B059767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742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10DBS70092400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7AAB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C9C6739"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R$ 900,00</w:t>
            </w:r>
          </w:p>
        </w:tc>
      </w:tr>
      <w:tr w:rsidR="008A6EBA" w:rsidRPr="00A8626C" w14:paraId="79301B90" w14:textId="77777777" w:rsidTr="008A6EBA">
        <w:trPr>
          <w:trHeight w:val="30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8154E56"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58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E14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JHA3956</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544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887467040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F81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DF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FAC2D" w14:textId="2BC1D07A"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CITROËN/</w:t>
            </w:r>
            <w:r w:rsidR="000F28BB">
              <w:rPr>
                <w:rFonts w:ascii="Calibri" w:hAnsi="Calibri" w:cs="Calibri"/>
                <w:sz w:val="14"/>
                <w:szCs w:val="14"/>
                <w:lang w:eastAsia="pt-BR"/>
              </w:rPr>
              <w:t xml:space="preserve"> </w:t>
            </w:r>
            <w:r w:rsidRPr="00A8626C">
              <w:rPr>
                <w:rFonts w:ascii="Calibri" w:hAnsi="Calibri" w:cs="Calibri"/>
                <w:sz w:val="14"/>
                <w:szCs w:val="14"/>
                <w:lang w:eastAsia="pt-BR"/>
              </w:rPr>
              <w:t>C3 GLX 14 FLEX</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F87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2006/2006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B6F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CB0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935FCKFV86B514407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358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DBS50006335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9D38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13F1CD"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R$ 800,00</w:t>
            </w:r>
          </w:p>
        </w:tc>
      </w:tr>
      <w:tr w:rsidR="008A6EBA" w:rsidRPr="00A8626C" w14:paraId="70ED5AB9" w14:textId="77777777" w:rsidTr="008A6EBA">
        <w:trPr>
          <w:trHeight w:val="30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59E583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lastRenderedPageBreak/>
              <w:t>59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842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MMN3361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AE0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181977788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FE9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EA0BE" w14:textId="456790AB"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VOLKSWAGEN/</w:t>
            </w:r>
            <w:r w:rsidR="000F28BB">
              <w:rPr>
                <w:rFonts w:ascii="Calibri" w:hAnsi="Calibri" w:cs="Calibri"/>
                <w:sz w:val="14"/>
                <w:szCs w:val="14"/>
                <w:lang w:eastAsia="pt-BR"/>
              </w:rPr>
              <w:t xml:space="preserve"> </w:t>
            </w:r>
            <w:r w:rsidRPr="00A8626C">
              <w:rPr>
                <w:rFonts w:ascii="Calibri" w:hAnsi="Calibri" w:cs="Calibri"/>
                <w:sz w:val="14"/>
                <w:szCs w:val="14"/>
                <w:lang w:eastAsia="pt-BR"/>
              </w:rPr>
              <w:t>KOMBI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8F5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1995/1995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CA8C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BEGE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513D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9BWZZZ231SP001131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2F0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UG197247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4903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6D51F2"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R$ 600,00</w:t>
            </w:r>
          </w:p>
        </w:tc>
      </w:tr>
      <w:tr w:rsidR="008A6EBA" w:rsidRPr="00A8626C" w14:paraId="75676EC3" w14:textId="77777777" w:rsidTr="008A6EBA">
        <w:trPr>
          <w:trHeight w:val="46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CBE52AE"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DA6F5" w14:textId="77777777" w:rsidR="008A6EBA" w:rsidRDefault="008A6EBA" w:rsidP="00A8626C">
            <w:pPr>
              <w:widowControl/>
              <w:autoSpaceDE/>
              <w:autoSpaceDN/>
              <w:jc w:val="center"/>
              <w:rPr>
                <w:rFonts w:ascii="Calibri" w:hAnsi="Calibri" w:cs="Calibri"/>
                <w:sz w:val="14"/>
                <w:szCs w:val="14"/>
                <w:lang w:eastAsia="pt-BR"/>
              </w:rPr>
            </w:pPr>
          </w:p>
          <w:p w14:paraId="7142D921" w14:textId="77777777" w:rsidR="008A6EBA" w:rsidRDefault="008A6EBA" w:rsidP="00A8626C">
            <w:pPr>
              <w:widowControl/>
              <w:autoSpaceDE/>
              <w:autoSpaceDN/>
              <w:jc w:val="center"/>
              <w:rPr>
                <w:rFonts w:ascii="Calibri" w:hAnsi="Calibri" w:cs="Calibri"/>
                <w:sz w:val="14"/>
                <w:szCs w:val="14"/>
                <w:lang w:eastAsia="pt-BR"/>
              </w:rPr>
            </w:pPr>
          </w:p>
          <w:p w14:paraId="0C76D793" w14:textId="770AB80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NID3124</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C74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142331856</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63A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7EEDA" w14:textId="3125BA60"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FAN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3197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2009/2009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4657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3B8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9C2JC41109R047757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D5D1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JC41E19047757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9700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BAD419"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R$ 500,00</w:t>
            </w:r>
          </w:p>
        </w:tc>
      </w:tr>
      <w:tr w:rsidR="008A6EBA" w:rsidRPr="00A8626C" w14:paraId="6DB15D23" w14:textId="77777777" w:rsidTr="008A6EBA">
        <w:trPr>
          <w:trHeight w:val="18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C112B1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61</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31A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LVU5060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6F0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772906084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4F7D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52D88" w14:textId="0F6BCEF1"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6AE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2001/2002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4DF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21B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9C2JC30102R124209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68E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JC30E12124209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624B7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4F532FA"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R$ 500,00</w:t>
            </w:r>
          </w:p>
        </w:tc>
      </w:tr>
      <w:tr w:rsidR="008A6EBA" w:rsidRPr="00A8626C" w14:paraId="495B8BEE" w14:textId="77777777" w:rsidTr="008A6EBA">
        <w:trPr>
          <w:trHeight w:val="355"/>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84EEA0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A7A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NIX7193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390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232509638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FA4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9A654" w14:textId="35EEB3C4"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YAMAHA/</w:t>
            </w:r>
            <w:r w:rsidR="000F28BB">
              <w:rPr>
                <w:rFonts w:ascii="Calibri" w:hAnsi="Calibri" w:cs="Calibri"/>
                <w:sz w:val="14"/>
                <w:szCs w:val="14"/>
                <w:lang w:eastAsia="pt-BR"/>
              </w:rPr>
              <w:t xml:space="preserve"> </w:t>
            </w:r>
            <w:r w:rsidRPr="00A8626C">
              <w:rPr>
                <w:rFonts w:ascii="Calibri" w:hAnsi="Calibri" w:cs="Calibri"/>
                <w:sz w:val="14"/>
                <w:szCs w:val="14"/>
                <w:lang w:eastAsia="pt-BR"/>
              </w:rPr>
              <w:t>FACTOR YBR125 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95E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2010/2010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9409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ED45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9C6KE1220A0134112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DDF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E3D1E-134134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0E89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F584BAB"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R$ 400,00</w:t>
            </w:r>
          </w:p>
        </w:tc>
      </w:tr>
      <w:tr w:rsidR="008A6EBA" w:rsidRPr="00A8626C" w14:paraId="100B14EF" w14:textId="77777777" w:rsidTr="008A6EBA">
        <w:trPr>
          <w:trHeight w:val="24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813F4C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63</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CBB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IFJ3E58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BE8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660690110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ACC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3BC5FA" w14:textId="2173333B"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DB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1996/1996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4CC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82AA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9C2JC250TTR061462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8AB1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756471168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7B50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7C9493A"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R$ 300,00</w:t>
            </w:r>
          </w:p>
        </w:tc>
      </w:tr>
      <w:tr w:rsidR="008A6EBA" w:rsidRPr="00A8626C" w14:paraId="63F81AAA" w14:textId="77777777" w:rsidTr="008A6EBA">
        <w:trPr>
          <w:trHeight w:val="285"/>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42EC6A8"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C67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LWB8480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690B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770765335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B68A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A4E71" w14:textId="5B812DC8"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0305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2001/2002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A45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VERDE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D826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9C2JC30102R117486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F57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JC30E12117486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507A2"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2D29704"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R$ 300,00</w:t>
            </w:r>
          </w:p>
        </w:tc>
      </w:tr>
      <w:tr w:rsidR="008A6EBA" w:rsidRPr="00A8626C" w14:paraId="1A23A4B4" w14:textId="77777777" w:rsidTr="008A6EBA">
        <w:trPr>
          <w:trHeight w:val="335"/>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023DE0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D8BCF" w14:textId="77777777" w:rsidR="008A6EBA" w:rsidRDefault="008A6EBA" w:rsidP="00A8626C">
            <w:pPr>
              <w:widowControl/>
              <w:autoSpaceDE/>
              <w:autoSpaceDN/>
              <w:jc w:val="center"/>
              <w:rPr>
                <w:rFonts w:ascii="Calibri" w:hAnsi="Calibri" w:cs="Calibri"/>
                <w:sz w:val="14"/>
                <w:szCs w:val="14"/>
                <w:lang w:eastAsia="pt-BR"/>
              </w:rPr>
            </w:pPr>
          </w:p>
          <w:p w14:paraId="3B097D19" w14:textId="1A5E1F25"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HPM0053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0F7A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776322150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BE2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FA03A" w14:textId="05C63936"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2994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2001/2002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FFCB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E8E8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9C2JC30202R108310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FA8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JC30E22108310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FE23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C5DFB3"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R$ 300,00</w:t>
            </w:r>
          </w:p>
        </w:tc>
      </w:tr>
      <w:tr w:rsidR="008A6EBA" w:rsidRPr="00A8626C" w14:paraId="2158D4D4" w14:textId="77777777" w:rsidTr="008A6EBA">
        <w:trPr>
          <w:trHeight w:val="37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4725C9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E67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LWC5640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46CB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748852174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DAF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BDC79" w14:textId="208D8125"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TITAN 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5BDE9"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2000/2001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7713"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VERDE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EF2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9C2JC30201R007177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3013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JC30E21007177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358F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194429"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6F9FDB03" w14:textId="77777777" w:rsidTr="008A6EBA">
        <w:trPr>
          <w:trHeight w:val="294"/>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7E98D20"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67</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E2BD"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LVS0848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258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157015963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6A71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4677B" w14:textId="6FA02894"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TODAY</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C2E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1992/1992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32D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3AB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9C2JC1801NR240752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86A7"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4032727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6A9C8"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3C33E7"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R$ 200,00</w:t>
            </w:r>
          </w:p>
        </w:tc>
      </w:tr>
      <w:tr w:rsidR="008A6EBA" w:rsidRPr="00A8626C" w14:paraId="6B611098" w14:textId="77777777" w:rsidTr="008A6EBA">
        <w:trPr>
          <w:trHeight w:val="38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2A207D6"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37F6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LWC5886</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348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859771059</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77F6"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EEC83" w14:textId="6E41A22F"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SUZUKI/</w:t>
            </w:r>
            <w:r w:rsidR="000F28BB">
              <w:rPr>
                <w:rFonts w:ascii="Calibri" w:hAnsi="Calibri" w:cs="Calibri"/>
                <w:sz w:val="14"/>
                <w:szCs w:val="14"/>
                <w:lang w:eastAsia="pt-BR"/>
              </w:rPr>
              <w:t xml:space="preserve"> </w:t>
            </w:r>
            <w:r w:rsidRPr="00A8626C">
              <w:rPr>
                <w:rFonts w:ascii="Calibri" w:hAnsi="Calibri" w:cs="Calibri"/>
                <w:sz w:val="14"/>
                <w:szCs w:val="14"/>
                <w:lang w:eastAsia="pt-BR"/>
              </w:rPr>
              <w:t>INTRUDER 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36C1"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2005/2005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569C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8F3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9CDNF41AJ5M014942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B6EEC"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F401BR114942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B3F2E"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93B3B0"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R$ 100,00</w:t>
            </w:r>
          </w:p>
        </w:tc>
      </w:tr>
      <w:tr w:rsidR="008A6EBA" w:rsidRPr="00A8626C" w14:paraId="2DCA0DB3" w14:textId="77777777" w:rsidTr="008A6EBA">
        <w:trPr>
          <w:trHeight w:val="379"/>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05C69720"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69</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5C80"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LVN4501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964F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736691995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B9C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B5498" w14:textId="2A12BC01"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HONDA/</w:t>
            </w:r>
            <w:r w:rsidR="000F28BB">
              <w:rPr>
                <w:rFonts w:ascii="Calibri" w:hAnsi="Calibri" w:cs="Calibri"/>
                <w:sz w:val="14"/>
                <w:szCs w:val="14"/>
                <w:lang w:eastAsia="pt-BR"/>
              </w:rPr>
              <w:t xml:space="preserve"> </w:t>
            </w:r>
            <w:r w:rsidRPr="00A8626C">
              <w:rPr>
                <w:rFonts w:ascii="Calibri" w:hAnsi="Calibri" w:cs="Calibri"/>
                <w:sz w:val="14"/>
                <w:szCs w:val="14"/>
                <w:lang w:eastAsia="pt-BR"/>
              </w:rPr>
              <w:t>CG 125 CARGO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3FBB"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1999/2000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D415"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BRANCA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F9BA"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9C2JA0100YR001229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B3514"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JC18EY001229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0184F" w14:textId="77777777" w:rsidR="00A8626C" w:rsidRPr="00A8626C" w:rsidRDefault="00A8626C" w:rsidP="00A8626C">
            <w:pPr>
              <w:widowControl/>
              <w:autoSpaceDE/>
              <w:autoSpaceDN/>
              <w:jc w:val="center"/>
              <w:rPr>
                <w:rFonts w:ascii="Calibri" w:hAnsi="Calibri" w:cs="Calibri"/>
                <w:sz w:val="14"/>
                <w:szCs w:val="14"/>
                <w:lang w:eastAsia="pt-BR"/>
              </w:rPr>
            </w:pPr>
            <w:r w:rsidRPr="00A8626C">
              <w:rPr>
                <w:rFonts w:ascii="Calibri" w:hAnsi="Calibri" w:cs="Calibri"/>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015295" w14:textId="77777777" w:rsidR="00A8626C" w:rsidRPr="00A8626C" w:rsidRDefault="00A8626C" w:rsidP="00A8626C">
            <w:pPr>
              <w:widowControl/>
              <w:autoSpaceDE/>
              <w:autoSpaceDN/>
              <w:jc w:val="right"/>
              <w:rPr>
                <w:rFonts w:ascii="Calibri" w:hAnsi="Calibri" w:cs="Calibri"/>
                <w:sz w:val="14"/>
                <w:szCs w:val="14"/>
                <w:lang w:eastAsia="pt-BR"/>
              </w:rPr>
            </w:pPr>
            <w:r w:rsidRPr="00A8626C">
              <w:rPr>
                <w:rFonts w:ascii="Calibri" w:hAnsi="Calibri" w:cs="Calibri"/>
                <w:sz w:val="14"/>
                <w:szCs w:val="14"/>
                <w:lang w:eastAsia="pt-BR"/>
              </w:rPr>
              <w:t>R$ 5,00</w:t>
            </w:r>
          </w:p>
        </w:tc>
      </w:tr>
      <w:tr w:rsidR="008A6EBA" w:rsidRPr="00A8626C" w14:paraId="54E8B25B" w14:textId="77777777" w:rsidTr="008A6EBA">
        <w:trPr>
          <w:trHeight w:val="41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3B7C5143"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1005F" w14:textId="77777777" w:rsidR="008A6EBA" w:rsidRDefault="008A6EBA" w:rsidP="00A8626C">
            <w:pPr>
              <w:widowControl/>
              <w:autoSpaceDE/>
              <w:autoSpaceDN/>
              <w:jc w:val="center"/>
              <w:rPr>
                <w:rFonts w:ascii="Calibri" w:hAnsi="Calibri" w:cs="Calibri"/>
                <w:color w:val="000000"/>
                <w:sz w:val="14"/>
                <w:szCs w:val="14"/>
                <w:lang w:eastAsia="pt-BR"/>
              </w:rPr>
            </w:pPr>
          </w:p>
          <w:p w14:paraId="510EF882" w14:textId="77777777" w:rsidR="008A6EBA" w:rsidRDefault="008A6EBA" w:rsidP="00A8626C">
            <w:pPr>
              <w:widowControl/>
              <w:autoSpaceDE/>
              <w:autoSpaceDN/>
              <w:jc w:val="center"/>
              <w:rPr>
                <w:rFonts w:ascii="Calibri" w:hAnsi="Calibri" w:cs="Calibri"/>
                <w:color w:val="000000"/>
                <w:sz w:val="14"/>
                <w:szCs w:val="14"/>
                <w:lang w:eastAsia="pt-BR"/>
              </w:rPr>
            </w:pPr>
          </w:p>
          <w:p w14:paraId="2B464AE3" w14:textId="34483466"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CBX5443</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3AE3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686441125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812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87078" w14:textId="2BC3380C"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CBX 200 STRADA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6C4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1997/1997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077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C10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9C2MC270VVR029644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471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MC27E-V029644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969A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E7565A"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313D425B" w14:textId="77777777" w:rsidTr="008A6EBA">
        <w:trPr>
          <w:trHeight w:val="16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E0F29F7"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9F1E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HYH6023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2DB0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922626286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A664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2827F" w14:textId="7B49FB5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SUZUKI/</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EN125 YES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4E74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2007/2007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A696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PRATA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A8BD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9CDNF41LJ7M081324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2A8A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F466BR182421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C06A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488DAC3"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R$ 200,00</w:t>
            </w:r>
          </w:p>
        </w:tc>
      </w:tr>
      <w:tr w:rsidR="008A6EBA" w:rsidRPr="00A8626C" w14:paraId="7EC2DDB6" w14:textId="77777777" w:rsidTr="008A6EBA">
        <w:trPr>
          <w:trHeight w:val="25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6277CE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F1CE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LVI8677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3CCB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688688942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14E5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637FF" w14:textId="603C811D"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ED87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1997/1997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2911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3F22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9C2JC250VVR188993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C6AE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JC25E-V188993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DD90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B4B31D1"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8A6EBA" w:rsidRPr="00A8626C" w14:paraId="1895AA4A" w14:textId="77777777" w:rsidTr="008A6EBA">
        <w:trPr>
          <w:trHeight w:val="17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4C09791"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3405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6FE1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EF86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C2970" w14:textId="0C321213"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E732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43AE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41E9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9C2JC1801KR403647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7221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2021332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3708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B117A81"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r w:rsidR="008A6EBA" w:rsidRPr="00A8626C" w14:paraId="59BF7041" w14:textId="77777777" w:rsidTr="008A6EBA">
        <w:trPr>
          <w:trHeight w:val="11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0B2A370"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978B7" w14:textId="77777777" w:rsidR="00B46AEC" w:rsidRDefault="00B46AEC" w:rsidP="00A8626C">
            <w:pPr>
              <w:widowControl/>
              <w:autoSpaceDE/>
              <w:autoSpaceDN/>
              <w:jc w:val="center"/>
              <w:rPr>
                <w:rFonts w:ascii="Calibri" w:hAnsi="Calibri" w:cs="Calibri"/>
                <w:color w:val="000000"/>
                <w:sz w:val="14"/>
                <w:szCs w:val="14"/>
                <w:lang w:eastAsia="pt-BR"/>
              </w:rPr>
            </w:pPr>
          </w:p>
          <w:p w14:paraId="0B87D416" w14:textId="77777777" w:rsidR="00B46AEC" w:rsidRDefault="00B46AEC" w:rsidP="00A8626C">
            <w:pPr>
              <w:widowControl/>
              <w:autoSpaceDE/>
              <w:autoSpaceDN/>
              <w:jc w:val="center"/>
              <w:rPr>
                <w:rFonts w:ascii="Calibri" w:hAnsi="Calibri" w:cs="Calibri"/>
                <w:color w:val="000000"/>
                <w:sz w:val="14"/>
                <w:szCs w:val="14"/>
                <w:lang w:eastAsia="pt-BR"/>
              </w:rPr>
            </w:pPr>
          </w:p>
          <w:p w14:paraId="2034CF43" w14:textId="7768D38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ODZ0086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0136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476369169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657D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50776" w14:textId="77EC22E3"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WUYANG/</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WY50QT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BF55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2012/2012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0ACC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2214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LWYMCA201C6093801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3240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WY139FMA12809703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9801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5842656"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007D0247" w14:textId="77777777" w:rsidTr="008A6EBA">
        <w:trPr>
          <w:trHeight w:val="39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042649A"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239D9" w14:textId="77777777" w:rsidR="008A6EBA" w:rsidRDefault="008A6EBA" w:rsidP="00A8626C">
            <w:pPr>
              <w:widowControl/>
              <w:autoSpaceDE/>
              <w:autoSpaceDN/>
              <w:jc w:val="center"/>
              <w:rPr>
                <w:rFonts w:ascii="Calibri" w:hAnsi="Calibri" w:cs="Calibri"/>
                <w:color w:val="000000"/>
                <w:sz w:val="14"/>
                <w:szCs w:val="14"/>
                <w:lang w:eastAsia="pt-BR"/>
              </w:rPr>
            </w:pPr>
          </w:p>
          <w:p w14:paraId="0628E7D3" w14:textId="77777777" w:rsidR="008A6EBA" w:rsidRDefault="008A6EBA" w:rsidP="00A8626C">
            <w:pPr>
              <w:widowControl/>
              <w:autoSpaceDE/>
              <w:autoSpaceDN/>
              <w:jc w:val="center"/>
              <w:rPr>
                <w:rFonts w:ascii="Calibri" w:hAnsi="Calibri" w:cs="Calibri"/>
                <w:color w:val="000000"/>
                <w:sz w:val="14"/>
                <w:szCs w:val="14"/>
                <w:lang w:eastAsia="pt-BR"/>
              </w:rPr>
            </w:pPr>
          </w:p>
          <w:p w14:paraId="2E1A2C82" w14:textId="69F20EA6"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NIM1E39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A326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183450906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D1FBF"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792F1" w14:textId="39036350"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SUNDOWN/</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WEB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CF60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2009/2009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63EA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PRATA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E992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94J1XFBH99M086360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6837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JBH9114659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EA109"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2249535"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2B53E9BA" w14:textId="77777777" w:rsidTr="008A6EBA">
        <w:trPr>
          <w:trHeight w:val="27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56CD002F"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CF33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NHX7036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BC97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968420214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BD7E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7A42C" w14:textId="5205CFD9"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SUNDOWN/</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WEB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1F63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2008/2008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05C3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EDD48"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94J1XFBC88M067607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C068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JBC8088677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3F83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7E5F0CE"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69764FE7" w14:textId="77777777" w:rsidTr="008A6EBA">
        <w:trPr>
          <w:trHeight w:val="352"/>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D3A44B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AC02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HOX6924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B51D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662008642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EA61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711DB" w14:textId="4403A53A"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CARGO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4D34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1996/1996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B1B8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BRANCA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BA26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9C2JA010TTR002914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1D7E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JC18ET002914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3AEC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703D7AF"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R$ 50,00</w:t>
            </w:r>
          </w:p>
        </w:tc>
      </w:tr>
      <w:tr w:rsidR="008A6EBA" w:rsidRPr="00A8626C" w14:paraId="11C6F852" w14:textId="77777777" w:rsidTr="008A6EBA">
        <w:trPr>
          <w:trHeight w:val="11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AE45084"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C4F57" w14:textId="77777777" w:rsidR="00B46AEC" w:rsidRDefault="00B46AEC" w:rsidP="00A8626C">
            <w:pPr>
              <w:widowControl/>
              <w:autoSpaceDE/>
              <w:autoSpaceDN/>
              <w:jc w:val="center"/>
              <w:rPr>
                <w:rFonts w:ascii="Calibri" w:hAnsi="Calibri" w:cs="Calibri"/>
                <w:color w:val="000000"/>
                <w:sz w:val="14"/>
                <w:szCs w:val="14"/>
                <w:lang w:eastAsia="pt-BR"/>
              </w:rPr>
            </w:pPr>
          </w:p>
          <w:p w14:paraId="7BD3515E" w14:textId="77777777" w:rsidR="00B46AEC" w:rsidRDefault="00B46AEC" w:rsidP="00A8626C">
            <w:pPr>
              <w:widowControl/>
              <w:autoSpaceDE/>
              <w:autoSpaceDN/>
              <w:jc w:val="center"/>
              <w:rPr>
                <w:rFonts w:ascii="Calibri" w:hAnsi="Calibri" w:cs="Calibri"/>
                <w:color w:val="000000"/>
                <w:sz w:val="14"/>
                <w:szCs w:val="14"/>
                <w:lang w:eastAsia="pt-BR"/>
              </w:rPr>
            </w:pPr>
          </w:p>
          <w:p w14:paraId="23F1E4F8" w14:textId="2BBC8F54"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NHP3836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9D23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985829478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3475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41AD7" w14:textId="5AE6836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SUNDOWN/</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HUNTER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65BD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2008/2008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ED1C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2846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94J2XSBH88M014480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D42D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JBBH8013720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A4ED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7D00119"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w:t>
            </w:r>
          </w:p>
        </w:tc>
      </w:tr>
      <w:tr w:rsidR="008A6EBA" w:rsidRPr="00A8626C" w14:paraId="75CFF694" w14:textId="77777777" w:rsidTr="008A6EBA">
        <w:trPr>
          <w:trHeight w:val="20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9312C45"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79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C1BA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ODV3707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3E6FB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338325530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FF42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74D80" w14:textId="584BDE62"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SHINERAY/</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XY50Q PHOENIX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4D13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2011/2012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BCB4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3476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LXYXCBL04C0516474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6182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1P39FMBCA056655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84CD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7E84C9E"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w:t>
            </w:r>
          </w:p>
        </w:tc>
      </w:tr>
      <w:tr w:rsidR="008A6EBA" w:rsidRPr="00A8626C" w14:paraId="0EE287BF" w14:textId="77777777" w:rsidTr="008A6EBA">
        <w:trPr>
          <w:trHeight w:val="283"/>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63379E9"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ECBFB" w14:textId="77777777" w:rsidR="008A6EBA" w:rsidRDefault="008A6EBA" w:rsidP="00A8626C">
            <w:pPr>
              <w:widowControl/>
              <w:autoSpaceDE/>
              <w:autoSpaceDN/>
              <w:jc w:val="center"/>
              <w:rPr>
                <w:rFonts w:ascii="Calibri" w:hAnsi="Calibri" w:cs="Calibri"/>
                <w:color w:val="000000"/>
                <w:sz w:val="14"/>
                <w:szCs w:val="14"/>
                <w:lang w:eastAsia="pt-BR"/>
              </w:rPr>
            </w:pPr>
          </w:p>
          <w:p w14:paraId="590EEE55" w14:textId="77777777" w:rsidR="008A6EBA" w:rsidRDefault="008A6EBA" w:rsidP="00A8626C">
            <w:pPr>
              <w:widowControl/>
              <w:autoSpaceDE/>
              <w:autoSpaceDN/>
              <w:jc w:val="center"/>
              <w:rPr>
                <w:rFonts w:ascii="Calibri" w:hAnsi="Calibri" w:cs="Calibri"/>
                <w:color w:val="000000"/>
                <w:sz w:val="14"/>
                <w:szCs w:val="14"/>
                <w:lang w:eastAsia="pt-BR"/>
              </w:rPr>
            </w:pPr>
          </w:p>
          <w:p w14:paraId="3FD8BA15" w14:textId="0B445F76"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NIT3F29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79AA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273619152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60A5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83CB8" w14:textId="719F38E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SHINERAY/</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XY 50 Q</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E3BC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2010/2011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73DF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036CC"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LXYXCBL02B0515953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2E75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1P39FMBBA063360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17CB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459AA2E"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R$ 30,00</w:t>
            </w:r>
          </w:p>
        </w:tc>
      </w:tr>
      <w:tr w:rsidR="008A6EBA" w:rsidRPr="00A8626C" w14:paraId="2BC1C207" w14:textId="77777777" w:rsidTr="008A6EBA">
        <w:trPr>
          <w:trHeight w:val="7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237E667B"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E4A1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NIE2231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CF9D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193567105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8C03B"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39A8F" w14:textId="0456036E"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SUNDOWN/</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HUNTER 125 SE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D34F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2009/2009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6D45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PRATA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C95A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94J2XECB99M033258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4DF63"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JCB9102545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A9EA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6851D4C"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R$ 30,00</w:t>
            </w:r>
          </w:p>
        </w:tc>
      </w:tr>
      <w:tr w:rsidR="008A6EBA" w:rsidRPr="00A8626C" w14:paraId="0EC756F1" w14:textId="77777777" w:rsidTr="008A6EBA">
        <w:trPr>
          <w:trHeight w:val="150"/>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433D6314"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598A9" w14:textId="77777777" w:rsidR="00B46AEC" w:rsidRDefault="00B46AEC" w:rsidP="00A8626C">
            <w:pPr>
              <w:widowControl/>
              <w:autoSpaceDE/>
              <w:autoSpaceDN/>
              <w:jc w:val="center"/>
              <w:rPr>
                <w:rFonts w:ascii="Calibri" w:hAnsi="Calibri" w:cs="Calibri"/>
                <w:color w:val="000000"/>
                <w:sz w:val="14"/>
                <w:szCs w:val="14"/>
                <w:lang w:eastAsia="pt-BR"/>
              </w:rPr>
            </w:pPr>
          </w:p>
          <w:p w14:paraId="45BBC5F5" w14:textId="77777777" w:rsidR="00B46AEC" w:rsidRDefault="00B46AEC" w:rsidP="00A8626C">
            <w:pPr>
              <w:widowControl/>
              <w:autoSpaceDE/>
              <w:autoSpaceDN/>
              <w:jc w:val="center"/>
              <w:rPr>
                <w:rFonts w:ascii="Calibri" w:hAnsi="Calibri" w:cs="Calibri"/>
                <w:color w:val="000000"/>
                <w:sz w:val="14"/>
                <w:szCs w:val="14"/>
                <w:lang w:eastAsia="pt-BR"/>
              </w:rPr>
            </w:pPr>
          </w:p>
          <w:p w14:paraId="250EDC9F" w14:textId="3EAE7498"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277E2"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487594592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DF4D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5B5FE" w14:textId="72CE57D1"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CG150 TITAN MIX KS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3905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2009/2010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61761"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LARANJA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BA4A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9C2KC1610AR014491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962C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KC16E1A014491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F55A4"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EB55D40"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R$ 600,00</w:t>
            </w:r>
          </w:p>
        </w:tc>
      </w:tr>
      <w:tr w:rsidR="008A6EBA" w:rsidRPr="00A8626C" w14:paraId="68E7C0B7" w14:textId="77777777" w:rsidTr="008A6EBA">
        <w:trPr>
          <w:trHeight w:val="328"/>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05F043D" w14:textId="77777777" w:rsidR="00A8626C" w:rsidRPr="00A8626C" w:rsidRDefault="00A8626C" w:rsidP="00A8626C">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263D7"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NIB2265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CF41E"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143463241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DE18A"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23F48" w14:textId="710BEA5A"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PEUGEOT/</w:t>
            </w:r>
            <w:r w:rsidR="000F28BB">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207SW XR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25FF6"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2009/2009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819B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E4D0D"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9362PKFWX9B040446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CF0"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10DBSS0024768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ECEB5" w14:textId="77777777" w:rsidR="00A8626C" w:rsidRPr="00A8626C" w:rsidRDefault="00A8626C" w:rsidP="00A8626C">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F2CE8B2" w14:textId="77777777" w:rsidR="00A8626C" w:rsidRPr="00A8626C" w:rsidRDefault="00A8626C" w:rsidP="00A8626C">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R$ 600,00</w:t>
            </w:r>
          </w:p>
        </w:tc>
      </w:tr>
      <w:tr w:rsidR="006C3481" w:rsidRPr="00A8626C" w14:paraId="3B3EAA0B" w14:textId="77777777" w:rsidTr="008A6EBA">
        <w:trPr>
          <w:trHeight w:val="22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DD91455" w14:textId="77777777" w:rsidR="006C3481" w:rsidRPr="00A8626C" w:rsidRDefault="006C3481" w:rsidP="006C3481">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DBB7"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333CEF8C"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2BEDD147" w14:textId="43BE8F46" w:rsidR="006C3481" w:rsidRPr="006C3481" w:rsidRDefault="006C3481" w:rsidP="006C3481">
            <w:pPr>
              <w:widowControl/>
              <w:autoSpaceDE/>
              <w:autoSpaceDN/>
              <w:jc w:val="center"/>
              <w:rPr>
                <w:rFonts w:ascii="Calibri" w:hAnsi="Calibri" w:cs="Calibri"/>
                <w:color w:val="000000"/>
                <w:sz w:val="16"/>
                <w:szCs w:val="16"/>
                <w:lang w:eastAsia="pt-BR"/>
              </w:rPr>
            </w:pPr>
            <w:r w:rsidRPr="006C3481">
              <w:rPr>
                <w:rFonts w:ascii="Calibri" w:hAnsi="Calibri" w:cs="Calibri"/>
                <w:color w:val="000000"/>
                <w:sz w:val="16"/>
                <w:szCs w:val="16"/>
                <w:lang w:eastAsia="pt-BR"/>
              </w:rPr>
              <w:t>LVJ5984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266CF" w14:textId="7837870F"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666650071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F011E" w14:textId="4B820615"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AC7A5" w14:textId="0FA0D98A"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VOLKSWAGEN/</w:t>
            </w:r>
            <w:r>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GOL 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9E692" w14:textId="572130BB"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1996/1997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F62E0" w14:textId="45653C0A"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12489" w14:textId="0DCC4AB6"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9BWZZZ377TP573593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36AAB" w14:textId="45DDC56F"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357044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0063A" w14:textId="6577194A"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BEBAC53" w14:textId="43F02826" w:rsidR="006C3481" w:rsidRPr="00A8626C" w:rsidRDefault="006C3481" w:rsidP="006C3481">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R$ 400,00</w:t>
            </w:r>
          </w:p>
        </w:tc>
      </w:tr>
      <w:tr w:rsidR="006C3481" w:rsidRPr="00A8626C" w14:paraId="24B010FE" w14:textId="77777777" w:rsidTr="008A6EBA">
        <w:trPr>
          <w:trHeight w:val="271"/>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6E0E432E" w14:textId="77777777" w:rsidR="006C3481" w:rsidRPr="00A8626C" w:rsidRDefault="006C3481" w:rsidP="006C3481">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83152"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6B48ED54"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34343E16" w14:textId="67C5A7D9" w:rsidR="006C3481" w:rsidRPr="006C3481" w:rsidRDefault="006C3481" w:rsidP="006C3481">
            <w:pPr>
              <w:widowControl/>
              <w:autoSpaceDE/>
              <w:autoSpaceDN/>
              <w:jc w:val="center"/>
              <w:rPr>
                <w:rFonts w:ascii="Calibri" w:hAnsi="Calibri" w:cs="Calibri"/>
                <w:color w:val="000000"/>
                <w:sz w:val="16"/>
                <w:szCs w:val="16"/>
                <w:lang w:eastAsia="pt-BR"/>
              </w:rPr>
            </w:pPr>
            <w:r w:rsidRPr="006C3481">
              <w:rPr>
                <w:rFonts w:ascii="Calibri" w:hAnsi="Calibri" w:cs="Calibri"/>
                <w:color w:val="000000"/>
                <w:sz w:val="16"/>
                <w:szCs w:val="16"/>
                <w:lang w:eastAsia="pt-BR"/>
              </w:rPr>
              <w:t>HUV8065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EADEE" w14:textId="3A32AD91"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659499711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3586E" w14:textId="440C1694"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44D0D" w14:textId="6CC866CF"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CC470" w14:textId="749EA04A"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1996/1996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D8EC" w14:textId="11B28681"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6C694" w14:textId="65CBF955"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9C2JC250TTR040654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CE45F" w14:textId="0D512563"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JC25E-T040654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1EABA" w14:textId="023F3571"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BA6AFB8" w14:textId="551CB36C" w:rsidR="006C3481" w:rsidRPr="00A8626C" w:rsidRDefault="006C3481" w:rsidP="006C3481">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R$ 400,00</w:t>
            </w:r>
          </w:p>
        </w:tc>
      </w:tr>
      <w:tr w:rsidR="006C3481" w:rsidRPr="00A8626C" w14:paraId="06319F26" w14:textId="77777777" w:rsidTr="008A6EBA">
        <w:trPr>
          <w:trHeight w:val="16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1188B060" w14:textId="77777777" w:rsidR="006C3481" w:rsidRPr="00A8626C" w:rsidRDefault="006C3481" w:rsidP="006C3481">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30D05" w14:textId="54EF1715" w:rsidR="006C3481" w:rsidRPr="006C3481" w:rsidRDefault="006C3481" w:rsidP="006C3481">
            <w:pPr>
              <w:widowControl/>
              <w:autoSpaceDE/>
              <w:autoSpaceDN/>
              <w:jc w:val="center"/>
              <w:rPr>
                <w:rFonts w:ascii="Calibri" w:hAnsi="Calibri" w:cs="Calibri"/>
                <w:color w:val="000000"/>
                <w:sz w:val="16"/>
                <w:szCs w:val="16"/>
                <w:lang w:eastAsia="pt-BR"/>
              </w:rPr>
            </w:pPr>
            <w:r w:rsidRPr="006C3481">
              <w:rPr>
                <w:rFonts w:ascii="Calibri" w:hAnsi="Calibri" w:cs="Calibri"/>
                <w:color w:val="000000"/>
                <w:sz w:val="16"/>
                <w:szCs w:val="16"/>
                <w:lang w:eastAsia="pt-BR"/>
              </w:rPr>
              <w:t>HUI9648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750DB" w14:textId="2CFDD973"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615261523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5CBCF" w14:textId="0ADAB8F1"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88D8E" w14:textId="04A6E918"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TODAY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B53C2" w14:textId="150349B3"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1993/1993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904C8" w14:textId="3A5D5F96"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VERMELHA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B93531" w14:textId="591EA672"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9C2JC1801PRP14455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A45AF" w14:textId="5C6A5D20"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JC18E4073689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01CD8" w14:textId="0AAA0074"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0AF753E" w14:textId="4FBB0846" w:rsidR="006C3481" w:rsidRPr="00A8626C" w:rsidRDefault="006C3481" w:rsidP="006C3481">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6C3481" w:rsidRPr="00A8626C" w14:paraId="4CD07AE0" w14:textId="77777777" w:rsidTr="008A6EBA">
        <w:trPr>
          <w:trHeight w:val="357"/>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38B31D31" w14:textId="77777777" w:rsidR="006C3481" w:rsidRPr="00A8626C" w:rsidRDefault="006C3481" w:rsidP="006C3481">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4BD00"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2C535296"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4A73B6F8" w14:textId="13941711" w:rsidR="006C3481" w:rsidRPr="006C3481" w:rsidRDefault="006C3481" w:rsidP="006C3481">
            <w:pPr>
              <w:widowControl/>
              <w:autoSpaceDE/>
              <w:autoSpaceDN/>
              <w:jc w:val="center"/>
              <w:rPr>
                <w:rFonts w:ascii="Calibri" w:hAnsi="Calibri" w:cs="Calibri"/>
                <w:color w:val="000000"/>
                <w:sz w:val="16"/>
                <w:szCs w:val="16"/>
                <w:lang w:eastAsia="pt-BR"/>
              </w:rPr>
            </w:pPr>
            <w:r w:rsidRPr="006C3481">
              <w:rPr>
                <w:rFonts w:ascii="Calibri" w:hAnsi="Calibri" w:cs="Calibri"/>
                <w:color w:val="000000"/>
                <w:sz w:val="16"/>
                <w:szCs w:val="16"/>
                <w:lang w:eastAsia="pt-BR"/>
              </w:rPr>
              <w:t>LVK9134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F1D96" w14:textId="1141FF39"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160588073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EE700" w14:textId="1EA3AA4D"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0A6DF" w14:textId="493B3F90"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FORD/</w:t>
            </w:r>
            <w:r>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BELINA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E7182" w14:textId="53237D7E"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1981/1981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5606A" w14:textId="6831BC91"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BEGE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0BAB2" w14:textId="65FC3D0B"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LB4NZM53825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6FFA0" w14:textId="66CCFAFD"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98978" w14:textId="190B8189"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66BB375" w14:textId="4C0A9C3D" w:rsidR="006C3481" w:rsidRPr="00A8626C" w:rsidRDefault="006C3481" w:rsidP="006C3481">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6C3481" w:rsidRPr="00A8626C" w14:paraId="17019BF1" w14:textId="77777777" w:rsidTr="008A6EBA">
        <w:trPr>
          <w:trHeight w:val="266"/>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7506C860" w14:textId="77777777" w:rsidR="006C3481" w:rsidRPr="00A8626C" w:rsidRDefault="006C3481" w:rsidP="006C3481">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lastRenderedPageBreak/>
              <w:t>88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4DA32"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20420563" w14:textId="0EE38356" w:rsidR="006C3481" w:rsidRPr="006C3481" w:rsidRDefault="006C3481" w:rsidP="006C3481">
            <w:pPr>
              <w:widowControl/>
              <w:autoSpaceDE/>
              <w:autoSpaceDN/>
              <w:jc w:val="center"/>
              <w:rPr>
                <w:rFonts w:ascii="Calibri" w:hAnsi="Calibri" w:cs="Calibri"/>
                <w:color w:val="000000"/>
                <w:sz w:val="16"/>
                <w:szCs w:val="16"/>
                <w:lang w:eastAsia="pt-BR"/>
              </w:rPr>
            </w:pPr>
            <w:r w:rsidRPr="006C3481">
              <w:rPr>
                <w:rFonts w:ascii="Calibri" w:hAnsi="Calibri" w:cs="Calibri"/>
                <w:color w:val="000000"/>
                <w:sz w:val="16"/>
                <w:szCs w:val="16"/>
                <w:lang w:eastAsia="pt-BR"/>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559D8" w14:textId="28A2D464"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473C2" w14:textId="5F5380AC"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9AD79" w14:textId="347A8499"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TODAY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0C62F" w14:textId="68A2830B"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FE100" w14:textId="7AB3E6B2"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PRETA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7945D" w14:textId="1F6F19EA"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9C2JC1801MR215100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3AC0B" w14:textId="6E0D5289"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4005406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C105E" w14:textId="58BD996B"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4ECAEFA" w14:textId="0CADEB2A" w:rsidR="006C3481" w:rsidRPr="00A8626C" w:rsidRDefault="006C3481" w:rsidP="006C3481">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R$ 150,00</w:t>
            </w:r>
          </w:p>
        </w:tc>
      </w:tr>
      <w:tr w:rsidR="006C3481" w:rsidRPr="00A8626C" w14:paraId="0881DFD3" w14:textId="77777777" w:rsidTr="008A6EBA">
        <w:trPr>
          <w:trHeight w:val="174"/>
        </w:trPr>
        <w:tc>
          <w:tcPr>
            <w:tcW w:w="432" w:type="dxa"/>
            <w:tcBorders>
              <w:top w:val="single" w:sz="4" w:space="0" w:color="auto"/>
              <w:left w:val="single" w:sz="8" w:space="0" w:color="auto"/>
              <w:bottom w:val="single" w:sz="4" w:space="0" w:color="auto"/>
              <w:right w:val="single" w:sz="4" w:space="0" w:color="auto"/>
            </w:tcBorders>
            <w:shd w:val="clear" w:color="000000" w:fill="000000"/>
            <w:vAlign w:val="bottom"/>
            <w:hideMark/>
          </w:tcPr>
          <w:p w14:paraId="33C82E57" w14:textId="77777777" w:rsidR="006C3481" w:rsidRPr="00A8626C" w:rsidRDefault="006C3481" w:rsidP="006C3481">
            <w:pPr>
              <w:widowControl/>
              <w:autoSpaceDE/>
              <w:autoSpaceDN/>
              <w:jc w:val="center"/>
              <w:rPr>
                <w:rFonts w:ascii="Calibri" w:hAnsi="Calibri" w:cs="Calibri"/>
                <w:b/>
                <w:bCs/>
                <w:color w:val="FFFFFF"/>
                <w:sz w:val="14"/>
                <w:szCs w:val="14"/>
                <w:lang w:eastAsia="pt-BR"/>
              </w:rPr>
            </w:pPr>
            <w:r w:rsidRPr="00A8626C">
              <w:rPr>
                <w:rFonts w:ascii="Calibri" w:hAnsi="Calibri" w:cs="Calibri"/>
                <w:b/>
                <w:bCs/>
                <w:color w:val="FFFFFF"/>
                <w:sz w:val="14"/>
                <w:szCs w:val="14"/>
                <w:lang w:eastAsia="pt-BR"/>
              </w:rPr>
              <w:t>89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01DFC"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7B1B50F1" w14:textId="77777777" w:rsidR="006C3481" w:rsidRPr="006C3481" w:rsidRDefault="006C3481" w:rsidP="006C3481">
            <w:pPr>
              <w:widowControl/>
              <w:autoSpaceDE/>
              <w:autoSpaceDN/>
              <w:jc w:val="center"/>
              <w:rPr>
                <w:rFonts w:ascii="Calibri" w:hAnsi="Calibri" w:cs="Calibri"/>
                <w:color w:val="000000"/>
                <w:sz w:val="16"/>
                <w:szCs w:val="16"/>
                <w:lang w:eastAsia="pt-BR"/>
              </w:rPr>
            </w:pPr>
          </w:p>
          <w:p w14:paraId="21A68584" w14:textId="61FD2C41" w:rsidR="006C3481" w:rsidRPr="006C3481" w:rsidRDefault="006C3481" w:rsidP="006C3481">
            <w:pPr>
              <w:widowControl/>
              <w:autoSpaceDE/>
              <w:autoSpaceDN/>
              <w:jc w:val="center"/>
              <w:rPr>
                <w:rFonts w:ascii="Calibri" w:hAnsi="Calibri" w:cs="Calibri"/>
                <w:color w:val="000000"/>
                <w:sz w:val="16"/>
                <w:szCs w:val="16"/>
                <w:lang w:eastAsia="pt-BR"/>
              </w:rPr>
            </w:pPr>
            <w:r w:rsidRPr="006C3481">
              <w:rPr>
                <w:rFonts w:ascii="Calibri" w:hAnsi="Calibri" w:cs="Calibri"/>
                <w:color w:val="000000"/>
                <w:sz w:val="16"/>
                <w:szCs w:val="16"/>
                <w:lang w:eastAsia="pt-BR"/>
              </w:rPr>
              <w:t>HPC8696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CDE7D" w14:textId="7AE69077"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710994044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02A77" w14:textId="2CCACD2A"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9F4E5" w14:textId="1D0ED9AD"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HONDA/</w:t>
            </w:r>
            <w:r>
              <w:rPr>
                <w:rFonts w:ascii="Calibri" w:hAnsi="Calibri" w:cs="Calibri"/>
                <w:color w:val="000000"/>
                <w:sz w:val="14"/>
                <w:szCs w:val="14"/>
                <w:lang w:eastAsia="pt-BR"/>
              </w:rPr>
              <w:t xml:space="preserve"> </w:t>
            </w:r>
            <w:r w:rsidRPr="00A8626C">
              <w:rPr>
                <w:rFonts w:ascii="Calibri" w:hAnsi="Calibri" w:cs="Calibri"/>
                <w:color w:val="000000"/>
                <w:sz w:val="14"/>
                <w:szCs w:val="14"/>
                <w:lang w:eastAsia="pt-BR"/>
              </w:rPr>
              <w:t>CG 125 TITAN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4AA9D" w14:textId="61B34357"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1998/1998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2366E" w14:textId="58D51D69"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AZUL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EFB4A" w14:textId="6B6F7B37"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9C2JC250WWR236971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B4437" w14:textId="0644CD87"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JC25E-W236971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4AF0B" w14:textId="0610B0BD" w:rsidR="006C3481" w:rsidRPr="00A8626C" w:rsidRDefault="006C3481" w:rsidP="006C3481">
            <w:pPr>
              <w:widowControl/>
              <w:autoSpaceDE/>
              <w:autoSpaceDN/>
              <w:jc w:val="center"/>
              <w:rPr>
                <w:rFonts w:ascii="Calibri" w:hAnsi="Calibri" w:cs="Calibri"/>
                <w:color w:val="000000"/>
                <w:sz w:val="14"/>
                <w:szCs w:val="14"/>
                <w:lang w:eastAsia="pt-BR"/>
              </w:rPr>
            </w:pPr>
            <w:r w:rsidRPr="00A8626C">
              <w:rPr>
                <w:rFonts w:ascii="Calibri" w:hAnsi="Calibri" w:cs="Calibri"/>
                <w:color w:val="000000"/>
                <w:sz w:val="14"/>
                <w:szCs w:val="14"/>
                <w:lang w:eastAsia="pt-BR"/>
              </w:rPr>
              <w:t>SUCATA APROVEITÁVEL COM MOTOR INSERVIVEL</w:t>
            </w:r>
          </w:p>
        </w:tc>
        <w:tc>
          <w:tcPr>
            <w:tcW w:w="85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49C3AA0" w14:textId="75F2C25B" w:rsidR="006C3481" w:rsidRPr="00A8626C" w:rsidRDefault="006C3481" w:rsidP="006C3481">
            <w:pPr>
              <w:widowControl/>
              <w:autoSpaceDE/>
              <w:autoSpaceDN/>
              <w:jc w:val="right"/>
              <w:rPr>
                <w:rFonts w:ascii="Calibri" w:hAnsi="Calibri" w:cs="Calibri"/>
                <w:color w:val="000000"/>
                <w:sz w:val="14"/>
                <w:szCs w:val="14"/>
                <w:lang w:eastAsia="pt-BR"/>
              </w:rPr>
            </w:pPr>
            <w:r w:rsidRPr="00A8626C">
              <w:rPr>
                <w:rFonts w:ascii="Calibri" w:hAnsi="Calibri" w:cs="Calibri"/>
                <w:color w:val="000000"/>
                <w:sz w:val="14"/>
                <w:szCs w:val="14"/>
                <w:lang w:eastAsia="pt-BR"/>
              </w:rPr>
              <w:t>R$ 100,00</w:t>
            </w:r>
          </w:p>
        </w:tc>
      </w:tr>
    </w:tbl>
    <w:p w14:paraId="6B4A78A0" w14:textId="77777777" w:rsidR="009F1501" w:rsidRDefault="009F1501" w:rsidP="00F928E8">
      <w:pPr>
        <w:pStyle w:val="Recuodecorpodetexto21"/>
        <w:spacing w:after="0" w:line="240" w:lineRule="auto"/>
        <w:ind w:left="284" w:right="284" w:firstLine="0"/>
        <w:jc w:val="center"/>
        <w:rPr>
          <w:rFonts w:ascii="Arial" w:hAnsi="Arial" w:cs="Arial"/>
          <w:sz w:val="20"/>
          <w:szCs w:val="20"/>
        </w:rPr>
      </w:pPr>
    </w:p>
    <w:p w14:paraId="2FAC47B4" w14:textId="77777777" w:rsidR="00C35D99" w:rsidRDefault="00C35D99" w:rsidP="00F928E8">
      <w:pPr>
        <w:pStyle w:val="Recuodecorpodetexto21"/>
        <w:spacing w:after="0" w:line="240" w:lineRule="auto"/>
        <w:ind w:left="284" w:right="284" w:firstLine="0"/>
        <w:jc w:val="center"/>
        <w:rPr>
          <w:rFonts w:ascii="Arial" w:hAnsi="Arial" w:cs="Arial"/>
          <w:sz w:val="20"/>
          <w:szCs w:val="20"/>
        </w:rPr>
      </w:pPr>
    </w:p>
    <w:p w14:paraId="3B087FFF" w14:textId="6E51B17F" w:rsidR="00F928E8" w:rsidRDefault="00F928E8" w:rsidP="00F928E8">
      <w:pPr>
        <w:pStyle w:val="Recuodecorpodetexto21"/>
        <w:spacing w:after="0" w:line="240" w:lineRule="auto"/>
        <w:ind w:left="284" w:right="284" w:firstLine="0"/>
        <w:jc w:val="center"/>
        <w:rPr>
          <w:rFonts w:ascii="Arial" w:hAnsi="Arial" w:cs="Arial"/>
          <w:sz w:val="20"/>
          <w:szCs w:val="20"/>
        </w:rPr>
      </w:pPr>
      <w:r w:rsidRPr="008C29A9">
        <w:rPr>
          <w:rFonts w:ascii="Arial" w:hAnsi="Arial" w:cs="Arial"/>
          <w:sz w:val="20"/>
          <w:szCs w:val="20"/>
        </w:rPr>
        <w:t xml:space="preserve">Teresina (PI), </w:t>
      </w:r>
      <w:r w:rsidR="00EF5659">
        <w:rPr>
          <w:rFonts w:ascii="Arial" w:hAnsi="Arial" w:cs="Arial"/>
          <w:sz w:val="20"/>
          <w:szCs w:val="20"/>
        </w:rPr>
        <w:t>30</w:t>
      </w:r>
      <w:r>
        <w:rPr>
          <w:rFonts w:ascii="Arial" w:hAnsi="Arial" w:cs="Arial"/>
          <w:sz w:val="20"/>
          <w:szCs w:val="20"/>
        </w:rPr>
        <w:t xml:space="preserve"> </w:t>
      </w:r>
      <w:r w:rsidRPr="008C29A9">
        <w:rPr>
          <w:rFonts w:ascii="Arial" w:hAnsi="Arial" w:cs="Arial"/>
          <w:sz w:val="20"/>
          <w:szCs w:val="20"/>
        </w:rPr>
        <w:t xml:space="preserve">de </w:t>
      </w:r>
      <w:r w:rsidR="00EF5659">
        <w:rPr>
          <w:rFonts w:ascii="Arial" w:hAnsi="Arial" w:cs="Arial"/>
          <w:sz w:val="20"/>
          <w:szCs w:val="20"/>
        </w:rPr>
        <w:t>janeiro</w:t>
      </w:r>
      <w:r w:rsidRPr="008C29A9">
        <w:rPr>
          <w:rFonts w:ascii="Arial" w:hAnsi="Arial" w:cs="Arial"/>
          <w:sz w:val="20"/>
          <w:szCs w:val="20"/>
        </w:rPr>
        <w:t xml:space="preserve"> de 202</w:t>
      </w:r>
      <w:r w:rsidR="00EF5659">
        <w:rPr>
          <w:rFonts w:ascii="Arial" w:hAnsi="Arial" w:cs="Arial"/>
          <w:sz w:val="20"/>
          <w:szCs w:val="20"/>
        </w:rPr>
        <w:t>5</w:t>
      </w:r>
      <w:r w:rsidRPr="008C29A9">
        <w:rPr>
          <w:rFonts w:ascii="Arial" w:hAnsi="Arial" w:cs="Arial"/>
          <w:sz w:val="20"/>
          <w:szCs w:val="20"/>
        </w:rPr>
        <w:t>.</w:t>
      </w:r>
    </w:p>
    <w:p w14:paraId="442DAC1F" w14:textId="77777777" w:rsidR="00E8336D" w:rsidRPr="008C29A9" w:rsidRDefault="00E8336D" w:rsidP="00F928E8">
      <w:pPr>
        <w:pStyle w:val="Recuodecorpodetexto21"/>
        <w:spacing w:after="0" w:line="240" w:lineRule="auto"/>
        <w:ind w:left="284" w:right="284" w:firstLine="0"/>
        <w:jc w:val="center"/>
        <w:rPr>
          <w:rFonts w:ascii="Arial" w:hAnsi="Arial" w:cs="Arial"/>
          <w:sz w:val="20"/>
          <w:szCs w:val="20"/>
        </w:rPr>
      </w:pPr>
    </w:p>
    <w:p w14:paraId="50233C2B" w14:textId="77777777" w:rsidR="00F928E8" w:rsidRPr="008C29A9" w:rsidRDefault="00F928E8" w:rsidP="00F928E8">
      <w:pPr>
        <w:pStyle w:val="Recuodecorpodetexto21"/>
        <w:spacing w:after="0" w:line="240" w:lineRule="auto"/>
        <w:ind w:left="284" w:right="284" w:firstLine="0"/>
        <w:rPr>
          <w:rFonts w:ascii="Arial" w:hAnsi="Arial" w:cs="Arial"/>
          <w:sz w:val="20"/>
          <w:szCs w:val="20"/>
        </w:rPr>
      </w:pPr>
    </w:p>
    <w:p w14:paraId="006704FC" w14:textId="7C238238" w:rsidR="00F928E8" w:rsidRDefault="00F928E8" w:rsidP="00F928E8">
      <w:pPr>
        <w:tabs>
          <w:tab w:val="left" w:pos="6237"/>
        </w:tabs>
        <w:ind w:left="284" w:right="283"/>
        <w:jc w:val="both"/>
        <w:rPr>
          <w:rFonts w:ascii="Arial" w:hAnsi="Arial" w:cs="Arial"/>
          <w:bCs/>
          <w:sz w:val="20"/>
          <w:szCs w:val="20"/>
        </w:rPr>
      </w:pPr>
      <w:r w:rsidRPr="008C29A9">
        <w:rPr>
          <w:rFonts w:ascii="Arial" w:hAnsi="Arial" w:cs="Arial"/>
          <w:bCs/>
          <w:sz w:val="20"/>
          <w:szCs w:val="20"/>
        </w:rPr>
        <w:t xml:space="preserve">                Assinam o presente </w:t>
      </w:r>
      <w:r>
        <w:rPr>
          <w:rFonts w:ascii="Arial" w:hAnsi="Arial" w:cs="Arial"/>
          <w:bCs/>
          <w:sz w:val="20"/>
          <w:szCs w:val="20"/>
        </w:rPr>
        <w:t xml:space="preserve">anexo do </w:t>
      </w:r>
      <w:r w:rsidRPr="008C29A9">
        <w:rPr>
          <w:rFonts w:ascii="Arial" w:hAnsi="Arial" w:cs="Arial"/>
          <w:bCs/>
          <w:sz w:val="20"/>
          <w:szCs w:val="20"/>
        </w:rPr>
        <w:t xml:space="preserve">edital, a comissão de leilão, o leiloeiro público e o diretor geral do Departamento estadual de trânsito do estado do Piauí. </w:t>
      </w:r>
    </w:p>
    <w:p w14:paraId="0B36E495" w14:textId="1793C905" w:rsidR="00F928E8" w:rsidRDefault="00B8125A" w:rsidP="00F928E8">
      <w:pPr>
        <w:tabs>
          <w:tab w:val="left" w:pos="6237"/>
        </w:tabs>
        <w:ind w:left="284" w:right="283"/>
        <w:jc w:val="both"/>
        <w:rPr>
          <w:rFonts w:ascii="Arial" w:hAnsi="Arial" w:cs="Arial"/>
          <w:bCs/>
          <w:sz w:val="20"/>
          <w:szCs w:val="20"/>
        </w:rPr>
      </w:pPr>
      <w:r w:rsidRPr="009E3563">
        <w:rPr>
          <w:rFonts w:cs="Calibri"/>
          <w:bCs/>
          <w:noProof/>
          <w:lang w:eastAsia="pt-BR"/>
        </w:rPr>
        <mc:AlternateContent>
          <mc:Choice Requires="wps">
            <w:drawing>
              <wp:anchor distT="45720" distB="45720" distL="114300" distR="114300" simplePos="0" relativeHeight="251661312" behindDoc="0" locked="0" layoutInCell="1" allowOverlap="1" wp14:anchorId="716AB5C6" wp14:editId="0762F9EB">
                <wp:simplePos x="0" y="0"/>
                <wp:positionH relativeFrom="column">
                  <wp:posOffset>3279775</wp:posOffset>
                </wp:positionH>
                <wp:positionV relativeFrom="paragraph">
                  <wp:posOffset>82550</wp:posOffset>
                </wp:positionV>
                <wp:extent cx="2375535" cy="1123950"/>
                <wp:effectExtent l="0" t="0" r="0" b="508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123950"/>
                        </a:xfrm>
                        <a:prstGeom prst="rect">
                          <a:avLst/>
                        </a:prstGeom>
                        <a:solidFill>
                          <a:srgbClr val="FFFFFF"/>
                        </a:solidFill>
                        <a:ln w="9525">
                          <a:noFill/>
                          <a:miter lim="800000"/>
                          <a:headEnd/>
                          <a:tailEnd/>
                        </a:ln>
                      </wps:spPr>
                      <wps:txbx>
                        <w:txbxContent>
                          <w:p w14:paraId="4D961A4D" w14:textId="77777777" w:rsidR="00481C10" w:rsidRDefault="00A34A7D" w:rsidP="009C22DF">
                            <w:pPr>
                              <w:ind w:left="-709"/>
                              <w:jc w:val="right"/>
                            </w:pPr>
                            <w:r>
                              <w:pict w14:anchorId="08DE274B">
                                <v:shape id="_x0000_i1026" type="#_x0000_t75" alt="Linha de Assinatura do Microsoft Office..." style="width:178.55pt;height:86.2pt">
                                  <v:imagedata r:id="rId16" o:title=""/>
                                  <o:lock v:ext="edit" ungrouping="t" rotation="t" cropping="t" verticies="t" text="t" grouping="t"/>
                                  <o:signatureline v:ext="edit" id="{E932F5B5-F3DE-456A-AF38-D0A62F87D695}" provid="{00000000-0000-0000-0000-000000000000}" o:suggestedsigner="ÉRICO SOBRAL SOARES" o:suggestedsigner2="Leiloeiro Público Oficial - JUCEPI 15/2015" showsigndate="f" issignatureline="t"/>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16AB5C6" id="_x0000_s1028" type="#_x0000_t202" style="position:absolute;left:0;text-align:left;margin-left:258.25pt;margin-top:6.5pt;width:187.05pt;height:88.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" stroked="f">
                <v:textbox style="mso-fit-shape-to-text:t">
                  <w:txbxContent>
                    <w:p w14:paraId="4D961A4D" w14:textId="77777777" w:rsidR="00481C10" w:rsidRDefault="00000000" w:rsidP="009C22DF">
                      <w:pPr>
                        <w:ind w:left="-709"/>
                        <w:jc w:val="right"/>
                      </w:pPr>
                      <w:r>
                        <w:pict w14:anchorId="08DE274B">
                          <v:shape id="_x0000_i1028" type="#_x0000_t75" alt="Linha de Assinatura do Microsoft Office..." style="width:178.55pt;height:86.2pt">
                            <v:imagedata r:id="rId15" o:title=""/>
                            <o:lock v:ext="edit" ungrouping="t" rotation="t" cropping="t" verticies="t" text="t" grouping="t"/>
                            <o:signatureline v:ext="edit" id="{E932F5B5-F3DE-456A-AF38-D0A62F87D695}" provid="{00000000-0000-0000-0000-000000000000}" o:suggestedsigner="ÉRICO SOBRAL SOARES" o:suggestedsigner2="Leiloeiro Público Oficial - JUCEPI 15/2015" showsigndate="f" issignatureline="t"/>
                          </v:shape>
                        </w:pict>
                      </w:r>
                    </w:p>
                  </w:txbxContent>
                </v:textbox>
                <w10:wrap type="square"/>
              </v:shape>
            </w:pict>
          </mc:Fallback>
        </mc:AlternateContent>
      </w:r>
    </w:p>
    <w:p w14:paraId="53EBE1F9" w14:textId="41D36ED0" w:rsidR="00F928E8" w:rsidRDefault="00F928E8" w:rsidP="00F928E8">
      <w:pPr>
        <w:tabs>
          <w:tab w:val="left" w:pos="6237"/>
        </w:tabs>
        <w:ind w:left="284" w:right="283"/>
        <w:jc w:val="both"/>
        <w:rPr>
          <w:rFonts w:ascii="Arial" w:hAnsi="Arial" w:cs="Arial"/>
          <w:bCs/>
          <w:sz w:val="20"/>
          <w:szCs w:val="20"/>
        </w:rPr>
      </w:pPr>
    </w:p>
    <w:p w14:paraId="1B48FE5E" w14:textId="7A92E614" w:rsidR="00F928E8" w:rsidRDefault="00F928E8" w:rsidP="00F928E8">
      <w:pPr>
        <w:tabs>
          <w:tab w:val="left" w:pos="4962"/>
        </w:tabs>
        <w:ind w:left="284" w:right="283"/>
        <w:jc w:val="right"/>
        <w:rPr>
          <w:rFonts w:ascii="Arial" w:hAnsi="Arial" w:cs="Arial"/>
          <w:bCs/>
          <w:sz w:val="20"/>
          <w:szCs w:val="20"/>
        </w:rPr>
      </w:pPr>
    </w:p>
    <w:p w14:paraId="5A531C70" w14:textId="70919735" w:rsidR="00F928E8" w:rsidRDefault="00B8125A" w:rsidP="00B8125A">
      <w:pPr>
        <w:tabs>
          <w:tab w:val="left" w:pos="6237"/>
        </w:tabs>
        <w:ind w:left="284" w:right="283" w:hanging="851"/>
        <w:jc w:val="both"/>
        <w:rPr>
          <w:rFonts w:cs="Calibri"/>
          <w:bCs/>
        </w:rPr>
      </w:pPr>
      <w:r w:rsidRPr="009E3563">
        <w:rPr>
          <w:rFonts w:cs="Calibri"/>
          <w:bCs/>
          <w:noProof/>
          <w:lang w:eastAsia="pt-BR"/>
        </w:rPr>
        <mc:AlternateContent>
          <mc:Choice Requires="wps">
            <w:drawing>
              <wp:anchor distT="45720" distB="45720" distL="114300" distR="114300" simplePos="0" relativeHeight="251663360" behindDoc="0" locked="0" layoutInCell="1" allowOverlap="1" wp14:anchorId="0DA12108" wp14:editId="31E597CF">
                <wp:simplePos x="0" y="0"/>
                <wp:positionH relativeFrom="column">
                  <wp:posOffset>-405765</wp:posOffset>
                </wp:positionH>
                <wp:positionV relativeFrom="paragraph">
                  <wp:posOffset>127000</wp:posOffset>
                </wp:positionV>
                <wp:extent cx="2958465" cy="112395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123950"/>
                        </a:xfrm>
                        <a:prstGeom prst="rect">
                          <a:avLst/>
                        </a:prstGeom>
                        <a:solidFill>
                          <a:srgbClr val="FFFFFF"/>
                        </a:solidFill>
                        <a:ln w="9525">
                          <a:noFill/>
                          <a:miter lim="800000"/>
                          <a:headEnd/>
                          <a:tailEnd/>
                        </a:ln>
                      </wps:spPr>
                      <wps:txbx>
                        <w:txbxContent>
                          <w:p w14:paraId="204F19D2" w14:textId="4CEB75C1" w:rsidR="00481C10" w:rsidRDefault="00481C10" w:rsidP="00B8125A">
                            <w:pPr>
                              <w:rPr>
                                <w:rFonts w:ascii="Arial" w:hAnsi="Arial" w:cs="Arial"/>
                                <w:bCs/>
                                <w:sz w:val="20"/>
                                <w:szCs w:val="20"/>
                              </w:rPr>
                            </w:pPr>
                            <w:r>
                              <w:rPr>
                                <w:rFonts w:ascii="Arial" w:hAnsi="Arial" w:cs="Arial"/>
                                <w:bCs/>
                                <w:sz w:val="20"/>
                                <w:szCs w:val="20"/>
                              </w:rPr>
                              <w:t>_____________________________</w:t>
                            </w:r>
                          </w:p>
                          <w:p w14:paraId="75C6969D" w14:textId="77777777" w:rsidR="00481C10" w:rsidRDefault="00481C10" w:rsidP="00B8125A">
                            <w:pPr>
                              <w:ind w:right="-383"/>
                              <w:rPr>
                                <w:rFonts w:ascii="Arial" w:hAnsi="Arial" w:cs="Arial"/>
                                <w:bCs/>
                                <w:sz w:val="20"/>
                                <w:szCs w:val="20"/>
                              </w:rPr>
                            </w:pPr>
                            <w:r>
                              <w:rPr>
                                <w:rFonts w:ascii="Arial" w:hAnsi="Arial" w:cs="Arial"/>
                                <w:bCs/>
                                <w:sz w:val="20"/>
                                <w:szCs w:val="20"/>
                              </w:rPr>
                              <w:t>LUANA MARIA MACHADO BARRADAS</w:t>
                            </w:r>
                            <w:r w:rsidRPr="00B8125A">
                              <w:rPr>
                                <w:rFonts w:ascii="Arial" w:hAnsi="Arial" w:cs="Arial"/>
                                <w:bCs/>
                                <w:sz w:val="20"/>
                                <w:szCs w:val="20"/>
                              </w:rPr>
                              <w:t xml:space="preserve"> </w:t>
                            </w:r>
                          </w:p>
                          <w:p w14:paraId="283B621A" w14:textId="5E8D08C2" w:rsidR="00481C10" w:rsidRDefault="00481C10" w:rsidP="00B8125A">
                            <w:pPr>
                              <w:ind w:right="-383"/>
                              <w:jc w:val="both"/>
                              <w:rPr>
                                <w:rFonts w:ascii="Arial" w:hAnsi="Arial" w:cs="Arial"/>
                                <w:bCs/>
                                <w:sz w:val="20"/>
                                <w:szCs w:val="20"/>
                              </w:rPr>
                            </w:pPr>
                            <w:r>
                              <w:rPr>
                                <w:rFonts w:ascii="Arial" w:hAnsi="Arial" w:cs="Arial"/>
                                <w:bCs/>
                                <w:sz w:val="20"/>
                                <w:szCs w:val="20"/>
                              </w:rPr>
                              <w:t>Diretora Geral do DETRAN/PI</w:t>
                            </w:r>
                            <w:r>
                              <w:rPr>
                                <w:rFonts w:ascii="Arial" w:hAnsi="Arial" w:cs="Arial"/>
                                <w:bCs/>
                                <w:sz w:val="20"/>
                                <w:szCs w:val="20"/>
                              </w:rPr>
                              <w:tab/>
                            </w:r>
                            <w:r>
                              <w:rPr>
                                <w:rFonts w:ascii="Arial" w:hAnsi="Arial" w:cs="Arial"/>
                                <w:bCs/>
                                <w:sz w:val="20"/>
                                <w:szCs w:val="20"/>
                              </w:rPr>
                              <w:tab/>
                            </w:r>
                          </w:p>
                          <w:p w14:paraId="00115784" w14:textId="2C75ED85" w:rsidR="00481C10" w:rsidRDefault="00481C10" w:rsidP="009C22DF">
                            <w:pPr>
                              <w:ind w:left="-709"/>
                              <w:jc w:val="right"/>
                              <w:rPr>
                                <w:rFonts w:ascii="Arial" w:hAnsi="Arial" w:cs="Arial"/>
                                <w:bCs/>
                                <w:sz w:val="20"/>
                                <w:szCs w:val="20"/>
                              </w:rPr>
                            </w:pPr>
                          </w:p>
                          <w:p w14:paraId="4325C3DC" w14:textId="77777777" w:rsidR="00481C10" w:rsidRDefault="00481C10" w:rsidP="009C22DF">
                            <w:pPr>
                              <w:ind w:left="-709"/>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DA12108" id="_x0000_s1029" type="#_x0000_t202" style="position:absolute;left:0;text-align:left;margin-left:-31.95pt;margin-top:10pt;width:232.95pt;height: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" stroked="f">
                <v:textbox style="mso-fit-shape-to-text:t">
                  <w:txbxContent>
                    <w:p w14:paraId="204F19D2" w14:textId="4CEB75C1" w:rsidR="00481C10" w:rsidRDefault="00481C10" w:rsidP="00B8125A">
                      <w:pPr>
                        <w:rPr>
                          <w:rFonts w:ascii="Arial" w:hAnsi="Arial" w:cs="Arial"/>
                          <w:bCs/>
                          <w:sz w:val="20"/>
                          <w:szCs w:val="20"/>
                        </w:rPr>
                      </w:pPr>
                      <w:r>
                        <w:rPr>
                          <w:rFonts w:ascii="Arial" w:hAnsi="Arial" w:cs="Arial"/>
                          <w:bCs/>
                          <w:sz w:val="20"/>
                          <w:szCs w:val="20"/>
                        </w:rPr>
                        <w:t>_____________________________</w:t>
                      </w:r>
                    </w:p>
                    <w:p w14:paraId="75C6969D" w14:textId="77777777" w:rsidR="00481C10" w:rsidRDefault="00481C10" w:rsidP="00B8125A">
                      <w:pPr>
                        <w:ind w:right="-383"/>
                        <w:rPr>
                          <w:rFonts w:ascii="Arial" w:hAnsi="Arial" w:cs="Arial"/>
                          <w:bCs/>
                          <w:sz w:val="20"/>
                          <w:szCs w:val="20"/>
                        </w:rPr>
                      </w:pPr>
                      <w:r>
                        <w:rPr>
                          <w:rFonts w:ascii="Arial" w:hAnsi="Arial" w:cs="Arial"/>
                          <w:bCs/>
                          <w:sz w:val="20"/>
                          <w:szCs w:val="20"/>
                        </w:rPr>
                        <w:t>LUANA MARIA MACHADO BARRADAS</w:t>
                      </w:r>
                      <w:r w:rsidRPr="00B8125A">
                        <w:rPr>
                          <w:rFonts w:ascii="Arial" w:hAnsi="Arial" w:cs="Arial"/>
                          <w:bCs/>
                          <w:sz w:val="20"/>
                          <w:szCs w:val="20"/>
                        </w:rPr>
                        <w:t xml:space="preserve"> </w:t>
                      </w:r>
                    </w:p>
                    <w:p w14:paraId="283B621A" w14:textId="5E8D08C2" w:rsidR="00481C10" w:rsidRDefault="00481C10" w:rsidP="00B8125A">
                      <w:pPr>
                        <w:ind w:right="-383"/>
                        <w:jc w:val="both"/>
                        <w:rPr>
                          <w:rFonts w:ascii="Arial" w:hAnsi="Arial" w:cs="Arial"/>
                          <w:bCs/>
                          <w:sz w:val="20"/>
                          <w:szCs w:val="20"/>
                        </w:rPr>
                      </w:pPr>
                      <w:r>
                        <w:rPr>
                          <w:rFonts w:ascii="Arial" w:hAnsi="Arial" w:cs="Arial"/>
                          <w:bCs/>
                          <w:sz w:val="20"/>
                          <w:szCs w:val="20"/>
                        </w:rPr>
                        <w:t>Diretora Geral do DETRAN/PI</w:t>
                      </w:r>
                      <w:r>
                        <w:rPr>
                          <w:rFonts w:ascii="Arial" w:hAnsi="Arial" w:cs="Arial"/>
                          <w:bCs/>
                          <w:sz w:val="20"/>
                          <w:szCs w:val="20"/>
                        </w:rPr>
                        <w:tab/>
                      </w:r>
                      <w:r>
                        <w:rPr>
                          <w:rFonts w:ascii="Arial" w:hAnsi="Arial" w:cs="Arial"/>
                          <w:bCs/>
                          <w:sz w:val="20"/>
                          <w:szCs w:val="20"/>
                        </w:rPr>
                        <w:tab/>
                      </w:r>
                    </w:p>
                    <w:p w14:paraId="00115784" w14:textId="2C75ED85" w:rsidR="00481C10" w:rsidRDefault="00481C10" w:rsidP="009C22DF">
                      <w:pPr>
                        <w:ind w:left="-709"/>
                        <w:jc w:val="right"/>
                        <w:rPr>
                          <w:rFonts w:ascii="Arial" w:hAnsi="Arial" w:cs="Arial"/>
                          <w:bCs/>
                          <w:sz w:val="20"/>
                          <w:szCs w:val="20"/>
                        </w:rPr>
                      </w:pPr>
                    </w:p>
                    <w:p w14:paraId="4325C3DC" w14:textId="77777777" w:rsidR="00481C10" w:rsidRDefault="00481C10" w:rsidP="009C22DF">
                      <w:pPr>
                        <w:ind w:left="-709"/>
                        <w:jc w:val="right"/>
                      </w:pPr>
                    </w:p>
                  </w:txbxContent>
                </v:textbox>
                <w10:wrap type="square"/>
              </v:shape>
            </w:pict>
          </mc:Fallback>
        </mc:AlternateContent>
      </w:r>
    </w:p>
    <w:p w14:paraId="16C99D22" w14:textId="77777777" w:rsidR="00F928E8" w:rsidRDefault="00F928E8" w:rsidP="00F928E8">
      <w:pPr>
        <w:tabs>
          <w:tab w:val="left" w:pos="6237"/>
        </w:tabs>
        <w:ind w:left="-567" w:right="-383" w:firstLine="1134"/>
        <w:jc w:val="center"/>
        <w:rPr>
          <w:rFonts w:ascii="Arial" w:hAnsi="Arial" w:cs="Arial"/>
          <w:bCs/>
          <w:sz w:val="20"/>
          <w:szCs w:val="20"/>
        </w:rPr>
      </w:pPr>
    </w:p>
    <w:p w14:paraId="68A8FB21" w14:textId="77777777" w:rsidR="005F7E3A" w:rsidRDefault="005F7E3A" w:rsidP="005F7E3A">
      <w:pPr>
        <w:tabs>
          <w:tab w:val="left" w:pos="5103"/>
        </w:tabs>
        <w:ind w:left="-567" w:right="-624"/>
        <w:rPr>
          <w:rFonts w:ascii="Arial" w:hAnsi="Arial" w:cs="Arial"/>
          <w:bCs/>
          <w:sz w:val="20"/>
          <w:szCs w:val="20"/>
        </w:rPr>
      </w:pPr>
    </w:p>
    <w:p w14:paraId="35B700BF"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________________________________</w:t>
      </w:r>
      <w:r>
        <w:rPr>
          <w:rFonts w:ascii="Arial" w:hAnsi="Arial" w:cs="Arial"/>
          <w:bCs/>
          <w:sz w:val="20"/>
          <w:szCs w:val="20"/>
        </w:rPr>
        <w:tab/>
        <w:t>______________________________</w:t>
      </w:r>
    </w:p>
    <w:p w14:paraId="48A47E78"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ALONSO JOSÉ PEREIRA JÚNIOR</w:t>
      </w:r>
      <w:r>
        <w:rPr>
          <w:rFonts w:ascii="Arial" w:hAnsi="Arial" w:cs="Arial"/>
          <w:bCs/>
          <w:sz w:val="20"/>
          <w:szCs w:val="20"/>
        </w:rPr>
        <w:tab/>
        <w:t>VICTOR NAGIPHY ALBANO DE OLIVEIRA</w:t>
      </w:r>
    </w:p>
    <w:p w14:paraId="6994AEB0"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Presidente da Comissão de Leilão DETRAN/PI</w:t>
      </w:r>
      <w:r>
        <w:rPr>
          <w:rFonts w:ascii="Arial" w:hAnsi="Arial" w:cs="Arial"/>
          <w:bCs/>
          <w:sz w:val="20"/>
          <w:szCs w:val="20"/>
        </w:rPr>
        <w:tab/>
        <w:t>Membro da Comissão de Leilão</w:t>
      </w:r>
    </w:p>
    <w:p w14:paraId="07FE81C3"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ab/>
        <w:t>Matrícula 371.400-4</w:t>
      </w:r>
    </w:p>
    <w:p w14:paraId="49C4D7ED" w14:textId="77777777" w:rsidR="005F7E3A" w:rsidRDefault="005F7E3A" w:rsidP="005F7E3A">
      <w:pPr>
        <w:tabs>
          <w:tab w:val="left" w:pos="5103"/>
        </w:tabs>
        <w:ind w:left="-567" w:right="-624"/>
        <w:rPr>
          <w:rFonts w:ascii="Arial" w:hAnsi="Arial" w:cs="Arial"/>
          <w:bCs/>
          <w:sz w:val="20"/>
          <w:szCs w:val="20"/>
        </w:rPr>
      </w:pPr>
    </w:p>
    <w:p w14:paraId="1F9C80E2" w14:textId="77777777" w:rsidR="005F7E3A" w:rsidRDefault="005F7E3A" w:rsidP="005F7E3A">
      <w:pPr>
        <w:tabs>
          <w:tab w:val="left" w:pos="5103"/>
        </w:tabs>
        <w:ind w:left="-567" w:right="-624"/>
        <w:rPr>
          <w:rFonts w:ascii="Arial" w:hAnsi="Arial" w:cs="Arial"/>
          <w:bCs/>
          <w:sz w:val="20"/>
          <w:szCs w:val="20"/>
        </w:rPr>
      </w:pPr>
    </w:p>
    <w:p w14:paraId="52091326" w14:textId="77777777" w:rsidR="005F7E3A" w:rsidRDefault="005F7E3A" w:rsidP="005F7E3A">
      <w:pPr>
        <w:tabs>
          <w:tab w:val="left" w:pos="5103"/>
        </w:tabs>
        <w:ind w:left="-567" w:right="-624"/>
        <w:rPr>
          <w:rFonts w:ascii="Arial" w:hAnsi="Arial" w:cs="Arial"/>
          <w:bCs/>
          <w:sz w:val="20"/>
          <w:szCs w:val="20"/>
        </w:rPr>
      </w:pPr>
    </w:p>
    <w:p w14:paraId="7E204DC7"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________________________________</w:t>
      </w:r>
      <w:r>
        <w:rPr>
          <w:rFonts w:ascii="Arial" w:hAnsi="Arial" w:cs="Arial"/>
          <w:bCs/>
          <w:sz w:val="20"/>
          <w:szCs w:val="20"/>
        </w:rPr>
        <w:tab/>
        <w:t>______________________________</w:t>
      </w:r>
    </w:p>
    <w:p w14:paraId="3854C7C0"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ENEIDA OLIVEIRA MACHADO SOUSA</w:t>
      </w:r>
      <w:r>
        <w:rPr>
          <w:rFonts w:ascii="Arial" w:hAnsi="Arial" w:cs="Arial"/>
          <w:bCs/>
          <w:sz w:val="20"/>
          <w:szCs w:val="20"/>
        </w:rPr>
        <w:tab/>
        <w:t>CARLOS ALBERTO CORDEIRO</w:t>
      </w:r>
    </w:p>
    <w:p w14:paraId="277FDF5A"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Membro da Comissão de Leilão DETRAN/PI</w:t>
      </w:r>
      <w:r>
        <w:rPr>
          <w:rFonts w:ascii="Arial" w:hAnsi="Arial" w:cs="Arial"/>
          <w:bCs/>
          <w:sz w:val="20"/>
          <w:szCs w:val="20"/>
        </w:rPr>
        <w:tab/>
        <w:t>Membro da Comissão de Leilão</w:t>
      </w:r>
    </w:p>
    <w:p w14:paraId="6FA847EC" w14:textId="77777777" w:rsidR="005F7E3A" w:rsidRDefault="005F7E3A" w:rsidP="005F7E3A">
      <w:pPr>
        <w:tabs>
          <w:tab w:val="left" w:pos="5103"/>
        </w:tabs>
        <w:ind w:left="-567" w:right="-624"/>
        <w:rPr>
          <w:rFonts w:ascii="Arial" w:hAnsi="Arial" w:cs="Arial"/>
          <w:bCs/>
          <w:sz w:val="20"/>
          <w:szCs w:val="20"/>
        </w:rPr>
      </w:pPr>
      <w:r>
        <w:rPr>
          <w:rFonts w:ascii="Arial" w:hAnsi="Arial" w:cs="Arial"/>
          <w:bCs/>
          <w:sz w:val="20"/>
          <w:szCs w:val="20"/>
        </w:rPr>
        <w:t>Matrícula 16.624-3</w:t>
      </w:r>
      <w:r>
        <w:rPr>
          <w:rFonts w:ascii="Arial" w:hAnsi="Arial" w:cs="Arial"/>
          <w:bCs/>
          <w:sz w:val="20"/>
          <w:szCs w:val="20"/>
        </w:rPr>
        <w:tab/>
        <w:t xml:space="preserve">Matrícula </w:t>
      </w:r>
      <w:r>
        <w:rPr>
          <w:rFonts w:ascii="Arial" w:hAnsi="Arial" w:cs="Arial"/>
          <w:sz w:val="20"/>
          <w:szCs w:val="20"/>
        </w:rPr>
        <w:t>16.427-5</w:t>
      </w:r>
    </w:p>
    <w:p w14:paraId="25DC2CD6" w14:textId="77777777" w:rsidR="005F7E3A" w:rsidRDefault="005F7E3A" w:rsidP="005F7E3A">
      <w:pPr>
        <w:tabs>
          <w:tab w:val="left" w:pos="5103"/>
        </w:tabs>
        <w:ind w:left="-567" w:right="-624"/>
        <w:rPr>
          <w:rFonts w:ascii="Arial" w:hAnsi="Arial" w:cs="Arial"/>
          <w:bCs/>
          <w:sz w:val="20"/>
          <w:szCs w:val="20"/>
        </w:rPr>
      </w:pPr>
    </w:p>
    <w:p w14:paraId="0AB0CA37" w14:textId="77777777" w:rsidR="005F7E3A" w:rsidRDefault="005F7E3A" w:rsidP="005F7E3A">
      <w:pPr>
        <w:tabs>
          <w:tab w:val="left" w:pos="5103"/>
        </w:tabs>
        <w:ind w:left="-567" w:right="-624"/>
        <w:rPr>
          <w:rFonts w:ascii="Arial" w:hAnsi="Arial" w:cs="Arial"/>
          <w:bCs/>
          <w:sz w:val="20"/>
          <w:szCs w:val="20"/>
        </w:rPr>
      </w:pPr>
    </w:p>
    <w:p w14:paraId="29C62B4A" w14:textId="77777777" w:rsidR="00EF5659" w:rsidRDefault="00EF5659" w:rsidP="00EF5659">
      <w:pPr>
        <w:tabs>
          <w:tab w:val="left" w:pos="5103"/>
        </w:tabs>
        <w:ind w:left="-567" w:right="-624"/>
        <w:rPr>
          <w:rFonts w:ascii="Arial" w:hAnsi="Arial" w:cs="Arial"/>
          <w:bCs/>
          <w:sz w:val="20"/>
          <w:szCs w:val="20"/>
        </w:rPr>
      </w:pPr>
    </w:p>
    <w:p w14:paraId="32778CA7" w14:textId="77777777" w:rsidR="00EF5659" w:rsidRDefault="00EF5659" w:rsidP="00EF5659">
      <w:pPr>
        <w:tabs>
          <w:tab w:val="left" w:pos="6237"/>
        </w:tabs>
        <w:ind w:left="-567" w:right="-624"/>
        <w:jc w:val="center"/>
        <w:rPr>
          <w:rFonts w:ascii="Arial" w:hAnsi="Arial" w:cs="Arial"/>
          <w:bCs/>
          <w:sz w:val="20"/>
          <w:szCs w:val="20"/>
        </w:rPr>
      </w:pPr>
    </w:p>
    <w:p w14:paraId="2F5BA32F" w14:textId="77777777" w:rsidR="00EF5659" w:rsidRDefault="00EF5659" w:rsidP="00EF5659">
      <w:pPr>
        <w:tabs>
          <w:tab w:val="left" w:pos="5103"/>
        </w:tabs>
        <w:ind w:left="-567" w:right="-624"/>
        <w:jc w:val="both"/>
        <w:rPr>
          <w:rFonts w:ascii="Arial" w:hAnsi="Arial" w:cs="Arial"/>
          <w:bCs/>
          <w:sz w:val="20"/>
          <w:szCs w:val="20"/>
        </w:rPr>
      </w:pPr>
      <w:r>
        <w:rPr>
          <w:rFonts w:ascii="Arial" w:hAnsi="Arial" w:cs="Arial"/>
          <w:bCs/>
          <w:sz w:val="20"/>
          <w:szCs w:val="20"/>
        </w:rPr>
        <w:t>_____________________________</w:t>
      </w:r>
      <w:r>
        <w:rPr>
          <w:rFonts w:ascii="Arial" w:hAnsi="Arial" w:cs="Arial"/>
          <w:bCs/>
          <w:sz w:val="20"/>
          <w:szCs w:val="20"/>
        </w:rPr>
        <w:tab/>
        <w:t>______________________________</w:t>
      </w:r>
    </w:p>
    <w:p w14:paraId="6990049C"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ANTONIA MARTINS XIMENES NOGUEIRA</w:t>
      </w:r>
      <w:r>
        <w:rPr>
          <w:rFonts w:ascii="Arial" w:hAnsi="Arial" w:cs="Arial"/>
          <w:bCs/>
          <w:sz w:val="20"/>
          <w:szCs w:val="20"/>
        </w:rPr>
        <w:tab/>
        <w:t>JORGE MARIANO DE MESQUITA</w:t>
      </w:r>
    </w:p>
    <w:p w14:paraId="550DB9E6"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Membro da Comissão de Leilão</w:t>
      </w:r>
      <w:r>
        <w:rPr>
          <w:rFonts w:ascii="Arial" w:hAnsi="Arial" w:cs="Arial"/>
          <w:bCs/>
          <w:sz w:val="20"/>
          <w:szCs w:val="20"/>
        </w:rPr>
        <w:tab/>
        <w:t>Membro da Comissão de Leilão</w:t>
      </w:r>
    </w:p>
    <w:p w14:paraId="0AA1959C"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Matrícula 26.437-7</w:t>
      </w:r>
      <w:r>
        <w:rPr>
          <w:rFonts w:ascii="Arial" w:hAnsi="Arial" w:cs="Arial"/>
          <w:bCs/>
          <w:sz w:val="20"/>
          <w:szCs w:val="20"/>
        </w:rPr>
        <w:tab/>
        <w:t>Matrícula 16.535-2</w:t>
      </w:r>
    </w:p>
    <w:p w14:paraId="73F5281B" w14:textId="77777777" w:rsidR="00EF5659" w:rsidRDefault="00EF5659" w:rsidP="00EF5659">
      <w:pPr>
        <w:tabs>
          <w:tab w:val="left" w:pos="6237"/>
        </w:tabs>
        <w:ind w:left="-567" w:right="-624"/>
        <w:jc w:val="center"/>
        <w:rPr>
          <w:rFonts w:ascii="Arial" w:hAnsi="Arial" w:cs="Arial"/>
          <w:bCs/>
          <w:sz w:val="20"/>
          <w:szCs w:val="20"/>
        </w:rPr>
      </w:pPr>
    </w:p>
    <w:p w14:paraId="0852C0C4" w14:textId="77777777" w:rsidR="00EF5659" w:rsidRDefault="00EF5659" w:rsidP="00EF5659">
      <w:pPr>
        <w:tabs>
          <w:tab w:val="left" w:pos="6237"/>
        </w:tabs>
        <w:ind w:left="-567" w:right="-624"/>
        <w:jc w:val="center"/>
        <w:rPr>
          <w:rFonts w:ascii="Arial" w:hAnsi="Arial" w:cs="Arial"/>
          <w:bCs/>
          <w:sz w:val="20"/>
          <w:szCs w:val="20"/>
        </w:rPr>
      </w:pPr>
    </w:p>
    <w:p w14:paraId="189AB179" w14:textId="77777777" w:rsidR="00EF5659" w:rsidRDefault="00EF5659" w:rsidP="00EF5659">
      <w:pPr>
        <w:tabs>
          <w:tab w:val="left" w:pos="6237"/>
        </w:tabs>
        <w:ind w:left="-567" w:right="-624"/>
        <w:jc w:val="center"/>
        <w:rPr>
          <w:rFonts w:ascii="Arial" w:hAnsi="Arial" w:cs="Arial"/>
          <w:bCs/>
          <w:sz w:val="20"/>
          <w:szCs w:val="20"/>
        </w:rPr>
      </w:pPr>
    </w:p>
    <w:p w14:paraId="1F109AFB" w14:textId="77777777" w:rsidR="00EF5659" w:rsidRDefault="00EF5659" w:rsidP="00EF5659">
      <w:pPr>
        <w:tabs>
          <w:tab w:val="left" w:pos="5103"/>
        </w:tabs>
        <w:ind w:left="-567" w:right="-624"/>
        <w:jc w:val="both"/>
        <w:rPr>
          <w:rFonts w:ascii="Arial" w:hAnsi="Arial" w:cs="Arial"/>
          <w:bCs/>
          <w:sz w:val="20"/>
          <w:szCs w:val="20"/>
        </w:rPr>
      </w:pPr>
    </w:p>
    <w:p w14:paraId="5B165CBC" w14:textId="77777777" w:rsidR="00EF5659" w:rsidRDefault="00EF5659" w:rsidP="00EF5659">
      <w:pPr>
        <w:tabs>
          <w:tab w:val="left" w:pos="5103"/>
        </w:tabs>
        <w:ind w:left="-567" w:right="-624"/>
        <w:jc w:val="both"/>
        <w:rPr>
          <w:rFonts w:ascii="Arial" w:hAnsi="Arial" w:cs="Arial"/>
          <w:bCs/>
          <w:sz w:val="20"/>
          <w:szCs w:val="20"/>
        </w:rPr>
      </w:pPr>
      <w:r>
        <w:rPr>
          <w:rFonts w:ascii="Arial" w:hAnsi="Arial" w:cs="Arial"/>
          <w:bCs/>
          <w:sz w:val="20"/>
          <w:szCs w:val="20"/>
        </w:rPr>
        <w:t>_____________________________</w:t>
      </w:r>
    </w:p>
    <w:p w14:paraId="03F07211"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 xml:space="preserve">AGOSTINHO DA CUNHA MACHADO NETO </w:t>
      </w:r>
    </w:p>
    <w:p w14:paraId="3A549A84"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Membro da Comissão de Leilão</w:t>
      </w:r>
    </w:p>
    <w:p w14:paraId="5AB89776" w14:textId="77777777" w:rsidR="00EF5659" w:rsidRDefault="00EF5659" w:rsidP="00EF5659">
      <w:pPr>
        <w:tabs>
          <w:tab w:val="left" w:pos="5103"/>
        </w:tabs>
        <w:ind w:left="-567" w:right="-624"/>
        <w:rPr>
          <w:rFonts w:ascii="Arial" w:hAnsi="Arial" w:cs="Arial"/>
          <w:bCs/>
          <w:sz w:val="20"/>
          <w:szCs w:val="20"/>
        </w:rPr>
      </w:pPr>
      <w:r>
        <w:rPr>
          <w:rFonts w:ascii="Arial" w:hAnsi="Arial" w:cs="Arial"/>
          <w:bCs/>
          <w:sz w:val="20"/>
          <w:szCs w:val="20"/>
        </w:rPr>
        <w:t>Matrícula 26.427-0</w:t>
      </w:r>
    </w:p>
    <w:p w14:paraId="76977E14" w14:textId="77777777" w:rsidR="00EF5659" w:rsidRDefault="00EF5659" w:rsidP="00EF5659">
      <w:pPr>
        <w:tabs>
          <w:tab w:val="left" w:pos="6237"/>
        </w:tabs>
        <w:ind w:left="-567" w:right="-624"/>
        <w:jc w:val="center"/>
        <w:rPr>
          <w:rFonts w:ascii="Arial" w:hAnsi="Arial" w:cs="Arial"/>
          <w:bCs/>
          <w:sz w:val="20"/>
          <w:szCs w:val="20"/>
        </w:rPr>
      </w:pPr>
    </w:p>
    <w:p w14:paraId="2CCCBAE8" w14:textId="77777777" w:rsidR="00EF5659" w:rsidRDefault="00EF5659" w:rsidP="00EF5659">
      <w:pPr>
        <w:tabs>
          <w:tab w:val="left" w:pos="5103"/>
        </w:tabs>
        <w:ind w:left="-567" w:right="-624"/>
        <w:jc w:val="both"/>
        <w:rPr>
          <w:rFonts w:ascii="Arial" w:hAnsi="Arial" w:cs="Arial"/>
          <w:bCs/>
          <w:sz w:val="20"/>
          <w:szCs w:val="20"/>
        </w:rPr>
      </w:pPr>
    </w:p>
    <w:p w14:paraId="27DC6B8B" w14:textId="77777777" w:rsidR="005F7E3A" w:rsidRDefault="005F7E3A" w:rsidP="00EF5659">
      <w:pPr>
        <w:tabs>
          <w:tab w:val="left" w:pos="5103"/>
        </w:tabs>
        <w:ind w:left="-567" w:right="-624"/>
        <w:rPr>
          <w:rFonts w:ascii="Arial" w:hAnsi="Arial" w:cs="Arial"/>
          <w:bCs/>
          <w:sz w:val="20"/>
          <w:szCs w:val="20"/>
        </w:rPr>
      </w:pPr>
    </w:p>
    <w:sectPr w:rsidR="005F7E3A" w:rsidSect="00FF5237">
      <w:headerReference w:type="default" r:id="rId17"/>
      <w:footerReference w:type="default" r:id="rId18"/>
      <w:type w:val="continuous"/>
      <w:pgSz w:w="11950" w:h="16880"/>
      <w:pgMar w:top="2835" w:right="1035" w:bottom="170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ABD09" w14:textId="77777777" w:rsidR="00A34A7D" w:rsidRDefault="00A34A7D" w:rsidP="006549EC">
      <w:r>
        <w:separator/>
      </w:r>
    </w:p>
  </w:endnote>
  <w:endnote w:type="continuationSeparator" w:id="0">
    <w:p w14:paraId="0C171B3F" w14:textId="77777777" w:rsidR="00A34A7D" w:rsidRDefault="00A34A7D" w:rsidP="0065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43464"/>
      <w:docPartObj>
        <w:docPartGallery w:val="Page Numbers (Bottom of Page)"/>
        <w:docPartUnique/>
      </w:docPartObj>
    </w:sdtPr>
    <w:sdtEndPr/>
    <w:sdtContent>
      <w:p w14:paraId="67CEB321" w14:textId="3F4AA8C3" w:rsidR="00481C10" w:rsidRDefault="00481C10">
        <w:pPr>
          <w:pStyle w:val="Rodap"/>
          <w:jc w:val="right"/>
        </w:pPr>
        <w:r>
          <w:fldChar w:fldCharType="begin"/>
        </w:r>
        <w:r>
          <w:instrText>PAGE   \* MERGEFORMAT</w:instrText>
        </w:r>
        <w:r>
          <w:fldChar w:fldCharType="separate"/>
        </w:r>
        <w:r w:rsidR="00AC3264">
          <w:rPr>
            <w:noProof/>
          </w:rPr>
          <w:t>1</w:t>
        </w:r>
        <w:r>
          <w:fldChar w:fldCharType="end"/>
        </w:r>
      </w:p>
    </w:sdtContent>
  </w:sdt>
  <w:p w14:paraId="32612E49" w14:textId="77777777" w:rsidR="00481C10" w:rsidRDefault="00481C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9F76" w14:textId="77777777" w:rsidR="00A34A7D" w:rsidRDefault="00A34A7D" w:rsidP="006549EC">
      <w:r>
        <w:separator/>
      </w:r>
    </w:p>
  </w:footnote>
  <w:footnote w:type="continuationSeparator" w:id="0">
    <w:p w14:paraId="7A721CC4" w14:textId="77777777" w:rsidR="00A34A7D" w:rsidRDefault="00A34A7D" w:rsidP="00654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2E26" w14:textId="1DE090D6" w:rsidR="00481C10" w:rsidRDefault="00481C10">
    <w:pPr>
      <w:pStyle w:val="Cabealho"/>
    </w:pPr>
    <w:r>
      <w:rPr>
        <w:noProof/>
        <w:lang w:eastAsia="pt-BR"/>
      </w:rPr>
      <w:drawing>
        <wp:anchor distT="0" distB="0" distL="114300" distR="114300" simplePos="0" relativeHeight="251658240" behindDoc="1" locked="0" layoutInCell="1" allowOverlap="1" wp14:anchorId="4028BE01" wp14:editId="5F717E87">
          <wp:simplePos x="0" y="0"/>
          <wp:positionH relativeFrom="margin">
            <wp:align>right</wp:align>
          </wp:positionH>
          <wp:positionV relativeFrom="paragraph">
            <wp:posOffset>-238125</wp:posOffset>
          </wp:positionV>
          <wp:extent cx="5454650" cy="1485265"/>
          <wp:effectExtent l="0" t="0" r="0" b="635"/>
          <wp:wrapTight wrapText="bothSides">
            <wp:wrapPolygon edited="0">
              <wp:start x="14484" y="0"/>
              <wp:lineTo x="14031" y="1939"/>
              <wp:lineTo x="13729" y="3879"/>
              <wp:lineTo x="3395" y="7480"/>
              <wp:lineTo x="0" y="8311"/>
              <wp:lineTo x="0" y="11082"/>
              <wp:lineTo x="226" y="14129"/>
              <wp:lineTo x="9731" y="17731"/>
              <wp:lineTo x="11542" y="18008"/>
              <wp:lineTo x="11919" y="21332"/>
              <wp:lineTo x="12673" y="21332"/>
              <wp:lineTo x="20594" y="18008"/>
              <wp:lineTo x="21499" y="17177"/>
              <wp:lineTo x="21499" y="4710"/>
              <wp:lineTo x="15540" y="4433"/>
              <wp:lineTo x="15163" y="0"/>
              <wp:lineTo x="14484"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0" cy="14852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E6321"/>
    <w:multiLevelType w:val="multilevel"/>
    <w:tmpl w:val="824C1B38"/>
    <w:lvl w:ilvl="0">
      <w:start w:val="12"/>
      <w:numFmt w:val="decimal"/>
      <w:lvlText w:val="%1"/>
      <w:lvlJc w:val="left"/>
      <w:pPr>
        <w:ind w:left="435" w:hanging="435"/>
      </w:pPr>
      <w:rPr>
        <w:rFonts w:hint="default"/>
        <w:b/>
      </w:rPr>
    </w:lvl>
    <w:lvl w:ilvl="1">
      <w:start w:val="6"/>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3080A85"/>
    <w:multiLevelType w:val="hybridMultilevel"/>
    <w:tmpl w:val="A10E07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F71545"/>
    <w:multiLevelType w:val="multilevel"/>
    <w:tmpl w:val="85F46E5A"/>
    <w:lvl w:ilvl="0">
      <w:start w:val="13"/>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
    <w:nsid w:val="0F7F1E89"/>
    <w:multiLevelType w:val="multilevel"/>
    <w:tmpl w:val="ED2C4E1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691F3C"/>
    <w:multiLevelType w:val="multilevel"/>
    <w:tmpl w:val="B1F0F5EE"/>
    <w:lvl w:ilvl="0">
      <w:start w:val="12"/>
      <w:numFmt w:val="decimal"/>
      <w:lvlText w:val="%1"/>
      <w:lvlJc w:val="left"/>
      <w:pPr>
        <w:ind w:left="719" w:hanging="435"/>
      </w:pPr>
      <w:rPr>
        <w:rFonts w:hint="default"/>
      </w:rPr>
    </w:lvl>
    <w:lvl w:ilvl="1">
      <w:start w:val="6"/>
      <w:numFmt w:val="decimal"/>
      <w:lvlText w:val="%1.%2"/>
      <w:lvlJc w:val="left"/>
      <w:pPr>
        <w:ind w:left="1364"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444"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524" w:hanging="1440"/>
      </w:pPr>
      <w:rPr>
        <w:rFonts w:hint="default"/>
      </w:rPr>
    </w:lvl>
    <w:lvl w:ilvl="6">
      <w:start w:val="1"/>
      <w:numFmt w:val="decimal"/>
      <w:lvlText w:val="%1.%2.%3.%4.%5.%6.%7"/>
      <w:lvlJc w:val="left"/>
      <w:pPr>
        <w:ind w:left="4244" w:hanging="1800"/>
      </w:pPr>
      <w:rPr>
        <w:rFonts w:hint="default"/>
      </w:rPr>
    </w:lvl>
    <w:lvl w:ilvl="7">
      <w:start w:val="1"/>
      <w:numFmt w:val="decimal"/>
      <w:lvlText w:val="%1.%2.%3.%4.%5.%6.%7.%8"/>
      <w:lvlJc w:val="left"/>
      <w:pPr>
        <w:ind w:left="4964" w:hanging="2160"/>
      </w:pPr>
      <w:rPr>
        <w:rFonts w:hint="default"/>
      </w:rPr>
    </w:lvl>
    <w:lvl w:ilvl="8">
      <w:start w:val="1"/>
      <w:numFmt w:val="decimal"/>
      <w:lvlText w:val="%1.%2.%3.%4.%5.%6.%7.%8.%9"/>
      <w:lvlJc w:val="left"/>
      <w:pPr>
        <w:ind w:left="5324" w:hanging="2160"/>
      </w:pPr>
      <w:rPr>
        <w:rFonts w:hint="default"/>
      </w:rPr>
    </w:lvl>
  </w:abstractNum>
  <w:abstractNum w:abstractNumId="6">
    <w:nsid w:val="12AA32B3"/>
    <w:multiLevelType w:val="multilevel"/>
    <w:tmpl w:val="FB209F44"/>
    <w:lvl w:ilvl="0">
      <w:start w:val="1"/>
      <w:numFmt w:val="decimal"/>
      <w:lvlText w:val="%1"/>
      <w:lvlJc w:val="left"/>
      <w:pPr>
        <w:ind w:left="885" w:hanging="885"/>
      </w:pPr>
      <w:rPr>
        <w:rFonts w:hint="default"/>
        <w:b/>
        <w:u w:val="none"/>
      </w:rPr>
    </w:lvl>
    <w:lvl w:ilvl="1">
      <w:start w:val="2"/>
      <w:numFmt w:val="decimal"/>
      <w:lvlText w:val="%1.%2"/>
      <w:lvlJc w:val="left"/>
      <w:pPr>
        <w:ind w:left="979" w:hanging="885"/>
      </w:pPr>
      <w:rPr>
        <w:rFonts w:hint="default"/>
        <w:b w:val="0"/>
        <w:u w:val="none"/>
      </w:rPr>
    </w:lvl>
    <w:lvl w:ilvl="2">
      <w:start w:val="2"/>
      <w:numFmt w:val="decimal"/>
      <w:lvlText w:val="%1.%2.%3"/>
      <w:lvlJc w:val="left"/>
      <w:pPr>
        <w:ind w:left="1073" w:hanging="885"/>
      </w:pPr>
      <w:rPr>
        <w:rFonts w:hint="default"/>
        <w:b/>
        <w:u w:val="none"/>
      </w:rPr>
    </w:lvl>
    <w:lvl w:ilvl="3">
      <w:start w:val="1"/>
      <w:numFmt w:val="decimal"/>
      <w:lvlText w:val="%1.%2.%3.%4"/>
      <w:lvlJc w:val="left"/>
      <w:pPr>
        <w:ind w:left="1362" w:hanging="1080"/>
      </w:pPr>
      <w:rPr>
        <w:rFonts w:hint="default"/>
        <w:b/>
        <w:u w:val="none"/>
      </w:rPr>
    </w:lvl>
    <w:lvl w:ilvl="4">
      <w:start w:val="1"/>
      <w:numFmt w:val="decimal"/>
      <w:lvlText w:val="%1.%2.%3.%4.%5"/>
      <w:lvlJc w:val="left"/>
      <w:pPr>
        <w:ind w:left="1816" w:hanging="1440"/>
      </w:pPr>
      <w:rPr>
        <w:rFonts w:hint="default"/>
        <w:b w:val="0"/>
        <w:u w:val="none"/>
      </w:rPr>
    </w:lvl>
    <w:lvl w:ilvl="5">
      <w:start w:val="1"/>
      <w:numFmt w:val="decimal"/>
      <w:lvlText w:val="%1.%2.%3.%4.%5.%6"/>
      <w:lvlJc w:val="left"/>
      <w:pPr>
        <w:ind w:left="1910" w:hanging="1440"/>
      </w:pPr>
      <w:rPr>
        <w:rFonts w:hint="default"/>
        <w:b w:val="0"/>
        <w:u w:val="none"/>
      </w:rPr>
    </w:lvl>
    <w:lvl w:ilvl="6">
      <w:start w:val="1"/>
      <w:numFmt w:val="decimal"/>
      <w:lvlText w:val="%1.%2.%3.%4.%5.%6.%7"/>
      <w:lvlJc w:val="left"/>
      <w:pPr>
        <w:ind w:left="2364" w:hanging="1800"/>
      </w:pPr>
      <w:rPr>
        <w:rFonts w:hint="default"/>
        <w:b w:val="0"/>
        <w:u w:val="none"/>
      </w:rPr>
    </w:lvl>
    <w:lvl w:ilvl="7">
      <w:start w:val="1"/>
      <w:numFmt w:val="decimal"/>
      <w:lvlText w:val="%1.%2.%3.%4.%5.%6.%7.%8"/>
      <w:lvlJc w:val="left"/>
      <w:pPr>
        <w:ind w:left="2458" w:hanging="1800"/>
      </w:pPr>
      <w:rPr>
        <w:rFonts w:hint="default"/>
        <w:b w:val="0"/>
        <w:u w:val="none"/>
      </w:rPr>
    </w:lvl>
    <w:lvl w:ilvl="8">
      <w:start w:val="1"/>
      <w:numFmt w:val="decimal"/>
      <w:lvlText w:val="%1.%2.%3.%4.%5.%6.%7.%8.%9"/>
      <w:lvlJc w:val="left"/>
      <w:pPr>
        <w:ind w:left="2912" w:hanging="2160"/>
      </w:pPr>
      <w:rPr>
        <w:rFonts w:hint="default"/>
        <w:b w:val="0"/>
        <w:u w:val="none"/>
      </w:rPr>
    </w:lvl>
  </w:abstractNum>
  <w:abstractNum w:abstractNumId="7">
    <w:nsid w:val="1C4A0006"/>
    <w:multiLevelType w:val="hybridMultilevel"/>
    <w:tmpl w:val="4F9C6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4A574E"/>
    <w:multiLevelType w:val="hybridMultilevel"/>
    <w:tmpl w:val="90BCE104"/>
    <w:lvl w:ilvl="0" w:tplc="58D8D9A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1FCE569A"/>
    <w:multiLevelType w:val="multilevel"/>
    <w:tmpl w:val="BADAB96E"/>
    <w:lvl w:ilvl="0">
      <w:start w:val="13"/>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0">
    <w:nsid w:val="26512455"/>
    <w:multiLevelType w:val="multilevel"/>
    <w:tmpl w:val="0CC0762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2A926CB1"/>
    <w:multiLevelType w:val="multilevel"/>
    <w:tmpl w:val="0426628A"/>
    <w:lvl w:ilvl="0">
      <w:start w:val="1"/>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2CF72E69"/>
    <w:multiLevelType w:val="multilevel"/>
    <w:tmpl w:val="4796CF90"/>
    <w:lvl w:ilvl="0">
      <w:start w:val="11"/>
      <w:numFmt w:val="decimal"/>
      <w:lvlText w:val="%1"/>
      <w:lvlJc w:val="left"/>
      <w:pPr>
        <w:ind w:left="570" w:hanging="570"/>
      </w:pPr>
      <w:rPr>
        <w:rFonts w:hint="default"/>
        <w:b/>
        <w:u w:val="none"/>
      </w:rPr>
    </w:lvl>
    <w:lvl w:ilvl="1">
      <w:start w:val="1"/>
      <w:numFmt w:val="decimal"/>
      <w:lvlText w:val="%1.%2"/>
      <w:lvlJc w:val="left"/>
      <w:pPr>
        <w:ind w:left="1004" w:hanging="720"/>
      </w:pPr>
      <w:rPr>
        <w:rFonts w:hint="default"/>
        <w:b/>
        <w:u w:val="none"/>
      </w:rPr>
    </w:lvl>
    <w:lvl w:ilvl="2">
      <w:start w:val="1"/>
      <w:numFmt w:val="decimal"/>
      <w:lvlText w:val="%1.%2.%3"/>
      <w:lvlJc w:val="left"/>
      <w:pPr>
        <w:ind w:left="1288" w:hanging="720"/>
      </w:pPr>
      <w:rPr>
        <w:rFonts w:hint="default"/>
        <w:b/>
        <w:u w:val="none"/>
      </w:rPr>
    </w:lvl>
    <w:lvl w:ilvl="3">
      <w:start w:val="1"/>
      <w:numFmt w:val="decimal"/>
      <w:lvlText w:val="%1.%2.%3.%4"/>
      <w:lvlJc w:val="left"/>
      <w:pPr>
        <w:ind w:left="1932" w:hanging="1080"/>
      </w:pPr>
      <w:rPr>
        <w:rFonts w:hint="default"/>
        <w:b/>
        <w:u w:val="none"/>
      </w:rPr>
    </w:lvl>
    <w:lvl w:ilvl="4">
      <w:start w:val="1"/>
      <w:numFmt w:val="decimal"/>
      <w:lvlText w:val="%1.%2.%3.%4.%5"/>
      <w:lvlJc w:val="left"/>
      <w:pPr>
        <w:ind w:left="2576" w:hanging="1440"/>
      </w:pPr>
      <w:rPr>
        <w:rFonts w:hint="default"/>
        <w:b/>
        <w:u w:val="none"/>
      </w:rPr>
    </w:lvl>
    <w:lvl w:ilvl="5">
      <w:start w:val="1"/>
      <w:numFmt w:val="decimal"/>
      <w:lvlText w:val="%1.%2.%3.%4.%5.%6"/>
      <w:lvlJc w:val="left"/>
      <w:pPr>
        <w:ind w:left="2860" w:hanging="1440"/>
      </w:pPr>
      <w:rPr>
        <w:rFonts w:hint="default"/>
        <w:b/>
        <w:u w:val="none"/>
      </w:rPr>
    </w:lvl>
    <w:lvl w:ilvl="6">
      <w:start w:val="1"/>
      <w:numFmt w:val="decimal"/>
      <w:lvlText w:val="%1.%2.%3.%4.%5.%6.%7"/>
      <w:lvlJc w:val="left"/>
      <w:pPr>
        <w:ind w:left="3504" w:hanging="1800"/>
      </w:pPr>
      <w:rPr>
        <w:rFonts w:hint="default"/>
        <w:b/>
        <w:u w:val="none"/>
      </w:rPr>
    </w:lvl>
    <w:lvl w:ilvl="7">
      <w:start w:val="1"/>
      <w:numFmt w:val="decimal"/>
      <w:lvlText w:val="%1.%2.%3.%4.%5.%6.%7.%8"/>
      <w:lvlJc w:val="left"/>
      <w:pPr>
        <w:ind w:left="3788" w:hanging="1800"/>
      </w:pPr>
      <w:rPr>
        <w:rFonts w:hint="default"/>
        <w:b/>
        <w:u w:val="none"/>
      </w:rPr>
    </w:lvl>
    <w:lvl w:ilvl="8">
      <w:start w:val="1"/>
      <w:numFmt w:val="decimal"/>
      <w:lvlText w:val="%1.%2.%3.%4.%5.%6.%7.%8.%9"/>
      <w:lvlJc w:val="left"/>
      <w:pPr>
        <w:ind w:left="4432" w:hanging="2160"/>
      </w:pPr>
      <w:rPr>
        <w:rFonts w:hint="default"/>
        <w:b/>
        <w:u w:val="none"/>
      </w:rPr>
    </w:lvl>
  </w:abstractNum>
  <w:abstractNum w:abstractNumId="13">
    <w:nsid w:val="2DA010BC"/>
    <w:multiLevelType w:val="multilevel"/>
    <w:tmpl w:val="5DFAD13A"/>
    <w:lvl w:ilvl="0">
      <w:start w:val="2"/>
      <w:numFmt w:val="decimal"/>
      <w:lvlText w:val="%1"/>
      <w:lvlJc w:val="left"/>
      <w:pPr>
        <w:ind w:left="510" w:hanging="510"/>
      </w:pPr>
      <w:rPr>
        <w:rFonts w:hint="default"/>
        <w:b w:val="0"/>
        <w:u w:val="none"/>
      </w:rPr>
    </w:lvl>
    <w:lvl w:ilvl="1">
      <w:start w:val="4"/>
      <w:numFmt w:val="decimal"/>
      <w:lvlText w:val="%1.%2"/>
      <w:lvlJc w:val="left"/>
      <w:pPr>
        <w:ind w:left="900" w:hanging="720"/>
      </w:pPr>
      <w:rPr>
        <w:rFonts w:hint="default"/>
        <w:b w:val="0"/>
        <w:u w:val="none"/>
      </w:rPr>
    </w:lvl>
    <w:lvl w:ilvl="2">
      <w:start w:val="1"/>
      <w:numFmt w:val="decimal"/>
      <w:lvlText w:val="%1.%2.%3"/>
      <w:lvlJc w:val="left"/>
      <w:pPr>
        <w:ind w:left="1080" w:hanging="720"/>
      </w:pPr>
      <w:rPr>
        <w:rFonts w:hint="default"/>
        <w:b w:val="0"/>
        <w:u w:val="none"/>
      </w:rPr>
    </w:lvl>
    <w:lvl w:ilvl="3">
      <w:start w:val="1"/>
      <w:numFmt w:val="decimal"/>
      <w:lvlText w:val="%1.%2.%3.%4"/>
      <w:lvlJc w:val="left"/>
      <w:pPr>
        <w:ind w:left="1620" w:hanging="1080"/>
      </w:pPr>
      <w:rPr>
        <w:rFonts w:hint="default"/>
        <w:b w:val="0"/>
        <w:u w:val="none"/>
      </w:rPr>
    </w:lvl>
    <w:lvl w:ilvl="4">
      <w:start w:val="1"/>
      <w:numFmt w:val="decimal"/>
      <w:lvlText w:val="%1.%2.%3.%4.%5"/>
      <w:lvlJc w:val="left"/>
      <w:pPr>
        <w:ind w:left="2160" w:hanging="1440"/>
      </w:pPr>
      <w:rPr>
        <w:rFonts w:hint="default"/>
        <w:b w:val="0"/>
        <w:u w:val="none"/>
      </w:rPr>
    </w:lvl>
    <w:lvl w:ilvl="5">
      <w:start w:val="1"/>
      <w:numFmt w:val="decimal"/>
      <w:lvlText w:val="%1.%2.%3.%4.%5.%6"/>
      <w:lvlJc w:val="left"/>
      <w:pPr>
        <w:ind w:left="2340" w:hanging="1440"/>
      </w:pPr>
      <w:rPr>
        <w:rFonts w:hint="default"/>
        <w:b w:val="0"/>
        <w:u w:val="none"/>
      </w:rPr>
    </w:lvl>
    <w:lvl w:ilvl="6">
      <w:start w:val="1"/>
      <w:numFmt w:val="decimal"/>
      <w:lvlText w:val="%1.%2.%3.%4.%5.%6.%7"/>
      <w:lvlJc w:val="left"/>
      <w:pPr>
        <w:ind w:left="2880" w:hanging="1800"/>
      </w:pPr>
      <w:rPr>
        <w:rFonts w:hint="default"/>
        <w:b w:val="0"/>
        <w:u w:val="none"/>
      </w:rPr>
    </w:lvl>
    <w:lvl w:ilvl="7">
      <w:start w:val="1"/>
      <w:numFmt w:val="decimal"/>
      <w:lvlText w:val="%1.%2.%3.%4.%5.%6.%7.%8"/>
      <w:lvlJc w:val="left"/>
      <w:pPr>
        <w:ind w:left="3420" w:hanging="2160"/>
      </w:pPr>
      <w:rPr>
        <w:rFonts w:hint="default"/>
        <w:b w:val="0"/>
        <w:u w:val="none"/>
      </w:rPr>
    </w:lvl>
    <w:lvl w:ilvl="8">
      <w:start w:val="1"/>
      <w:numFmt w:val="decimal"/>
      <w:lvlText w:val="%1.%2.%3.%4.%5.%6.%7.%8.%9"/>
      <w:lvlJc w:val="left"/>
      <w:pPr>
        <w:ind w:left="3600" w:hanging="2160"/>
      </w:pPr>
      <w:rPr>
        <w:rFonts w:hint="default"/>
        <w:b w:val="0"/>
        <w:u w:val="none"/>
      </w:rPr>
    </w:lvl>
  </w:abstractNum>
  <w:abstractNum w:abstractNumId="14">
    <w:nsid w:val="2DEF55BB"/>
    <w:multiLevelType w:val="multilevel"/>
    <w:tmpl w:val="999A1DD0"/>
    <w:lvl w:ilvl="0">
      <w:start w:val="13"/>
      <w:numFmt w:val="decimal"/>
      <w:lvlText w:val="%1."/>
      <w:lvlJc w:val="left"/>
      <w:pPr>
        <w:ind w:left="510" w:hanging="51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2EC45D84"/>
    <w:multiLevelType w:val="multilevel"/>
    <w:tmpl w:val="59D808E4"/>
    <w:lvl w:ilvl="0">
      <w:start w:val="6"/>
      <w:numFmt w:val="decimal"/>
      <w:lvlText w:val="%1"/>
      <w:lvlJc w:val="left"/>
      <w:pPr>
        <w:ind w:left="480" w:hanging="48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340F5627"/>
    <w:multiLevelType w:val="multilevel"/>
    <w:tmpl w:val="25081EDE"/>
    <w:lvl w:ilvl="0">
      <w:start w:val="7"/>
      <w:numFmt w:val="decimal"/>
      <w:lvlText w:val="%1"/>
      <w:lvlJc w:val="left"/>
      <w:pPr>
        <w:ind w:left="405" w:hanging="40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35472F8F"/>
    <w:multiLevelType w:val="multilevel"/>
    <w:tmpl w:val="B1F0F5EE"/>
    <w:lvl w:ilvl="0">
      <w:start w:val="13"/>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35B3527D"/>
    <w:multiLevelType w:val="multilevel"/>
    <w:tmpl w:val="E3DE38D4"/>
    <w:lvl w:ilvl="0">
      <w:start w:val="4"/>
      <w:numFmt w:val="decimal"/>
      <w:lvlText w:val="%1"/>
      <w:lvlJc w:val="left"/>
      <w:pPr>
        <w:ind w:left="375" w:hanging="375"/>
      </w:pPr>
      <w:rPr>
        <w:rFonts w:hint="default"/>
      </w:rPr>
    </w:lvl>
    <w:lvl w:ilvl="1">
      <w:start w:val="2"/>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6336" w:hanging="1440"/>
      </w:pPr>
      <w:rPr>
        <w:rFonts w:hint="default"/>
      </w:rPr>
    </w:lvl>
    <w:lvl w:ilvl="5">
      <w:start w:val="1"/>
      <w:numFmt w:val="decimal"/>
      <w:lvlText w:val="%1.%2.%3.%4.%5.%6"/>
      <w:lvlJc w:val="left"/>
      <w:pPr>
        <w:ind w:left="7920" w:hanging="180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728" w:hanging="2160"/>
      </w:pPr>
      <w:rPr>
        <w:rFonts w:hint="default"/>
      </w:rPr>
    </w:lvl>
    <w:lvl w:ilvl="8">
      <w:start w:val="1"/>
      <w:numFmt w:val="decimal"/>
      <w:lvlText w:val="%1.%2.%3.%4.%5.%6.%7.%8.%9"/>
      <w:lvlJc w:val="left"/>
      <w:pPr>
        <w:ind w:left="12312" w:hanging="2520"/>
      </w:pPr>
      <w:rPr>
        <w:rFonts w:hint="default"/>
      </w:rPr>
    </w:lvl>
  </w:abstractNum>
  <w:abstractNum w:abstractNumId="19">
    <w:nsid w:val="38E26470"/>
    <w:multiLevelType w:val="multilevel"/>
    <w:tmpl w:val="C7E05624"/>
    <w:lvl w:ilvl="0">
      <w:start w:val="8"/>
      <w:numFmt w:val="decimal"/>
      <w:lvlText w:val="%1."/>
      <w:lvlJc w:val="left"/>
      <w:pPr>
        <w:ind w:left="360" w:hanging="36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41994697"/>
    <w:multiLevelType w:val="multilevel"/>
    <w:tmpl w:val="8CCE4E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E0906"/>
    <w:multiLevelType w:val="multilevel"/>
    <w:tmpl w:val="B6349D20"/>
    <w:lvl w:ilvl="0">
      <w:start w:val="11"/>
      <w:numFmt w:val="decimal"/>
      <w:lvlText w:val="%1"/>
      <w:lvlJc w:val="left"/>
      <w:pPr>
        <w:ind w:left="570" w:hanging="570"/>
      </w:pPr>
      <w:rPr>
        <w:rFonts w:hint="default"/>
      </w:rPr>
    </w:lvl>
    <w:lvl w:ilvl="1">
      <w:start w:val="1"/>
      <w:numFmt w:val="decimal"/>
      <w:lvlText w:val="%1.%2"/>
      <w:lvlJc w:val="left"/>
      <w:pPr>
        <w:ind w:left="1723" w:hanging="7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452" w:hanging="144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818" w:hanging="180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10184" w:hanging="2160"/>
      </w:pPr>
      <w:rPr>
        <w:rFonts w:hint="default"/>
      </w:rPr>
    </w:lvl>
  </w:abstractNum>
  <w:abstractNum w:abstractNumId="22">
    <w:nsid w:val="4F49683C"/>
    <w:multiLevelType w:val="hybridMultilevel"/>
    <w:tmpl w:val="8462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45578E7"/>
    <w:multiLevelType w:val="multilevel"/>
    <w:tmpl w:val="D72681A8"/>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55E574C7"/>
    <w:multiLevelType w:val="multilevel"/>
    <w:tmpl w:val="930CB390"/>
    <w:lvl w:ilvl="0">
      <w:start w:val="1"/>
      <w:numFmt w:val="decimal"/>
      <w:lvlText w:val="%1."/>
      <w:lvlJc w:val="left"/>
      <w:pPr>
        <w:ind w:left="1778" w:hanging="360"/>
      </w:pPr>
      <w:rPr>
        <w:b/>
      </w:rPr>
    </w:lvl>
    <w:lvl w:ilvl="1">
      <w:start w:val="1"/>
      <w:numFmt w:val="decimal"/>
      <w:lvlText w:val="%1.%2."/>
      <w:lvlJc w:val="left"/>
      <w:pPr>
        <w:ind w:left="999" w:hanging="432"/>
      </w:pPr>
      <w:rPr>
        <w:b/>
      </w:rPr>
    </w:lvl>
    <w:lvl w:ilvl="2">
      <w:start w:val="1"/>
      <w:numFmt w:val="decimal"/>
      <w:lvlText w:val="%1.%2.%3."/>
      <w:lvlJc w:val="left"/>
      <w:pPr>
        <w:ind w:left="5466"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F0079F"/>
    <w:multiLevelType w:val="multilevel"/>
    <w:tmpl w:val="F26805B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5AB22FDA"/>
    <w:multiLevelType w:val="multilevel"/>
    <w:tmpl w:val="69CC3100"/>
    <w:lvl w:ilvl="0">
      <w:start w:val="12"/>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7">
    <w:nsid w:val="5CD64514"/>
    <w:multiLevelType w:val="multilevel"/>
    <w:tmpl w:val="D8C8FBD6"/>
    <w:lvl w:ilvl="0">
      <w:start w:val="2"/>
      <w:numFmt w:val="decimal"/>
      <w:lvlText w:val="%1"/>
      <w:lvlJc w:val="left"/>
      <w:pPr>
        <w:ind w:left="645" w:hanging="645"/>
      </w:pPr>
      <w:rPr>
        <w:rFonts w:hint="default"/>
      </w:rPr>
    </w:lvl>
    <w:lvl w:ilvl="1">
      <w:start w:val="2"/>
      <w:numFmt w:val="decimal"/>
      <w:lvlText w:val="%1.%2"/>
      <w:lvlJc w:val="left"/>
      <w:pPr>
        <w:ind w:left="862" w:hanging="72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634E02CB"/>
    <w:multiLevelType w:val="hybridMultilevel"/>
    <w:tmpl w:val="DDB8692E"/>
    <w:lvl w:ilvl="0" w:tplc="E81AC4F8">
      <w:start w:val="1"/>
      <w:numFmt w:val="decimal"/>
      <w:lvlText w:val="%1."/>
      <w:lvlJc w:val="left"/>
      <w:pPr>
        <w:ind w:left="2061" w:hanging="360"/>
      </w:pPr>
      <w:rPr>
        <w:rFonts w:hint="default"/>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nsid w:val="64C0642C"/>
    <w:multiLevelType w:val="multilevel"/>
    <w:tmpl w:val="05A024A8"/>
    <w:lvl w:ilvl="0">
      <w:start w:val="8"/>
      <w:numFmt w:val="decimal"/>
      <w:lvlText w:val="%1."/>
      <w:lvlJc w:val="left"/>
      <w:pPr>
        <w:ind w:left="360" w:hanging="360"/>
      </w:pPr>
      <w:rPr>
        <w:rFonts w:hint="default"/>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nsid w:val="651518CF"/>
    <w:multiLevelType w:val="hybridMultilevel"/>
    <w:tmpl w:val="D1EE4EE0"/>
    <w:lvl w:ilvl="0" w:tplc="C152EDF6">
      <w:start w:val="3"/>
      <w:numFmt w:val="upperRoman"/>
      <w:suff w:val="space"/>
      <w:lvlText w:val="%1-"/>
      <w:lvlJc w:val="left"/>
      <w:pPr>
        <w:ind w:left="4410" w:hanging="428"/>
      </w:pPr>
      <w:rPr>
        <w:rFonts w:ascii="Cambria" w:eastAsia="Cambria" w:hAnsi="Cambria" w:cs="Cambria" w:hint="default"/>
        <w:spacing w:val="-2"/>
        <w:w w:val="102"/>
        <w:sz w:val="20"/>
        <w:szCs w:val="20"/>
        <w:lang w:val="pt-PT" w:eastAsia="en-US" w:bidi="ar-SA"/>
      </w:rPr>
    </w:lvl>
    <w:lvl w:ilvl="1" w:tplc="62AAA784">
      <w:numFmt w:val="bullet"/>
      <w:lvlText w:val="•"/>
      <w:lvlJc w:val="left"/>
      <w:pPr>
        <w:ind w:left="4846" w:hanging="428"/>
      </w:pPr>
      <w:rPr>
        <w:rFonts w:hint="default"/>
        <w:lang w:val="pt-PT" w:eastAsia="en-US" w:bidi="ar-SA"/>
      </w:rPr>
    </w:lvl>
    <w:lvl w:ilvl="2" w:tplc="23749C26">
      <w:numFmt w:val="bullet"/>
      <w:lvlText w:val="•"/>
      <w:lvlJc w:val="left"/>
      <w:pPr>
        <w:ind w:left="5572" w:hanging="428"/>
      </w:pPr>
      <w:rPr>
        <w:rFonts w:hint="default"/>
        <w:lang w:val="pt-PT" w:eastAsia="en-US" w:bidi="ar-SA"/>
      </w:rPr>
    </w:lvl>
    <w:lvl w:ilvl="3" w:tplc="F10CD7EE">
      <w:numFmt w:val="bullet"/>
      <w:lvlText w:val="•"/>
      <w:lvlJc w:val="left"/>
      <w:pPr>
        <w:ind w:left="6298" w:hanging="428"/>
      </w:pPr>
      <w:rPr>
        <w:rFonts w:hint="default"/>
        <w:lang w:val="pt-PT" w:eastAsia="en-US" w:bidi="ar-SA"/>
      </w:rPr>
    </w:lvl>
    <w:lvl w:ilvl="4" w:tplc="41DE43C4">
      <w:numFmt w:val="bullet"/>
      <w:lvlText w:val="•"/>
      <w:lvlJc w:val="left"/>
      <w:pPr>
        <w:ind w:left="7024" w:hanging="428"/>
      </w:pPr>
      <w:rPr>
        <w:rFonts w:hint="default"/>
        <w:lang w:val="pt-PT" w:eastAsia="en-US" w:bidi="ar-SA"/>
      </w:rPr>
    </w:lvl>
    <w:lvl w:ilvl="5" w:tplc="0A50E2FA">
      <w:numFmt w:val="bullet"/>
      <w:lvlText w:val="•"/>
      <w:lvlJc w:val="left"/>
      <w:pPr>
        <w:ind w:left="7750" w:hanging="428"/>
      </w:pPr>
      <w:rPr>
        <w:rFonts w:hint="default"/>
        <w:lang w:val="pt-PT" w:eastAsia="en-US" w:bidi="ar-SA"/>
      </w:rPr>
    </w:lvl>
    <w:lvl w:ilvl="6" w:tplc="5712D4FC">
      <w:numFmt w:val="bullet"/>
      <w:lvlText w:val="•"/>
      <w:lvlJc w:val="left"/>
      <w:pPr>
        <w:ind w:left="8476" w:hanging="428"/>
      </w:pPr>
      <w:rPr>
        <w:rFonts w:hint="default"/>
        <w:lang w:val="pt-PT" w:eastAsia="en-US" w:bidi="ar-SA"/>
      </w:rPr>
    </w:lvl>
    <w:lvl w:ilvl="7" w:tplc="62C82A88">
      <w:numFmt w:val="bullet"/>
      <w:lvlText w:val="•"/>
      <w:lvlJc w:val="left"/>
      <w:pPr>
        <w:ind w:left="9202" w:hanging="428"/>
      </w:pPr>
      <w:rPr>
        <w:rFonts w:hint="default"/>
        <w:lang w:val="pt-PT" w:eastAsia="en-US" w:bidi="ar-SA"/>
      </w:rPr>
    </w:lvl>
    <w:lvl w:ilvl="8" w:tplc="28720D7E">
      <w:numFmt w:val="bullet"/>
      <w:lvlText w:val="•"/>
      <w:lvlJc w:val="left"/>
      <w:pPr>
        <w:ind w:left="9928" w:hanging="428"/>
      </w:pPr>
      <w:rPr>
        <w:rFonts w:hint="default"/>
        <w:lang w:val="pt-PT" w:eastAsia="en-US" w:bidi="ar-SA"/>
      </w:rPr>
    </w:lvl>
  </w:abstractNum>
  <w:abstractNum w:abstractNumId="31">
    <w:nsid w:val="672F47FD"/>
    <w:multiLevelType w:val="multilevel"/>
    <w:tmpl w:val="FEC43B34"/>
    <w:lvl w:ilvl="0">
      <w:start w:val="1"/>
      <w:numFmt w:val="decimal"/>
      <w:lvlText w:val="%1"/>
      <w:lvlJc w:val="left"/>
      <w:pPr>
        <w:ind w:left="360" w:hanging="360"/>
      </w:pPr>
      <w:rPr>
        <w:rFonts w:hint="default"/>
      </w:rPr>
    </w:lvl>
    <w:lvl w:ilvl="1">
      <w:start w:val="3"/>
      <w:numFmt w:val="decimal"/>
      <w:lvlText w:val="%1.%2"/>
      <w:lvlJc w:val="left"/>
      <w:pPr>
        <w:ind w:left="642" w:hanging="36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2">
    <w:nsid w:val="67BA11BC"/>
    <w:multiLevelType w:val="multilevel"/>
    <w:tmpl w:val="0ABE58A4"/>
    <w:lvl w:ilvl="0">
      <w:start w:val="1"/>
      <w:numFmt w:val="decimal"/>
      <w:lvlText w:val="%1"/>
      <w:lvlJc w:val="left"/>
      <w:pPr>
        <w:ind w:left="645" w:hanging="64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b/>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nsid w:val="712437B4"/>
    <w:multiLevelType w:val="hybridMultilevel"/>
    <w:tmpl w:val="0680A562"/>
    <w:lvl w:ilvl="0" w:tplc="29C0267A">
      <w:start w:val="1"/>
      <w:numFmt w:val="upperRoman"/>
      <w:suff w:val="space"/>
      <w:lvlText w:val="%1"/>
      <w:lvlJc w:val="left"/>
      <w:pPr>
        <w:ind w:left="4126" w:hanging="144"/>
      </w:pPr>
      <w:rPr>
        <w:rFonts w:ascii="Cambria" w:eastAsia="Cambria" w:hAnsi="Cambria" w:cs="Cambria" w:hint="default"/>
        <w:w w:val="102"/>
        <w:sz w:val="20"/>
        <w:szCs w:val="20"/>
        <w:lang w:val="pt-PT" w:eastAsia="en-US" w:bidi="ar-SA"/>
      </w:rPr>
    </w:lvl>
    <w:lvl w:ilvl="1" w:tplc="BBFA0D38">
      <w:numFmt w:val="bullet"/>
      <w:lvlText w:val="•"/>
      <w:lvlJc w:val="left"/>
      <w:pPr>
        <w:ind w:left="4846" w:hanging="144"/>
      </w:pPr>
      <w:rPr>
        <w:rFonts w:hint="default"/>
        <w:lang w:val="pt-PT" w:eastAsia="en-US" w:bidi="ar-SA"/>
      </w:rPr>
    </w:lvl>
    <w:lvl w:ilvl="2" w:tplc="9B884E9E">
      <w:numFmt w:val="bullet"/>
      <w:lvlText w:val="•"/>
      <w:lvlJc w:val="left"/>
      <w:pPr>
        <w:ind w:left="5572" w:hanging="144"/>
      </w:pPr>
      <w:rPr>
        <w:rFonts w:hint="default"/>
        <w:lang w:val="pt-PT" w:eastAsia="en-US" w:bidi="ar-SA"/>
      </w:rPr>
    </w:lvl>
    <w:lvl w:ilvl="3" w:tplc="7D8CE440">
      <w:numFmt w:val="bullet"/>
      <w:lvlText w:val="•"/>
      <w:lvlJc w:val="left"/>
      <w:pPr>
        <w:ind w:left="6298" w:hanging="144"/>
      </w:pPr>
      <w:rPr>
        <w:rFonts w:hint="default"/>
        <w:lang w:val="pt-PT" w:eastAsia="en-US" w:bidi="ar-SA"/>
      </w:rPr>
    </w:lvl>
    <w:lvl w:ilvl="4" w:tplc="1FBCCE14">
      <w:numFmt w:val="bullet"/>
      <w:lvlText w:val="•"/>
      <w:lvlJc w:val="left"/>
      <w:pPr>
        <w:ind w:left="7024" w:hanging="144"/>
      </w:pPr>
      <w:rPr>
        <w:rFonts w:hint="default"/>
        <w:lang w:val="pt-PT" w:eastAsia="en-US" w:bidi="ar-SA"/>
      </w:rPr>
    </w:lvl>
    <w:lvl w:ilvl="5" w:tplc="635093C8">
      <w:numFmt w:val="bullet"/>
      <w:lvlText w:val="•"/>
      <w:lvlJc w:val="left"/>
      <w:pPr>
        <w:ind w:left="7750" w:hanging="144"/>
      </w:pPr>
      <w:rPr>
        <w:rFonts w:hint="default"/>
        <w:lang w:val="pt-PT" w:eastAsia="en-US" w:bidi="ar-SA"/>
      </w:rPr>
    </w:lvl>
    <w:lvl w:ilvl="6" w:tplc="FBFC8EDE">
      <w:numFmt w:val="bullet"/>
      <w:lvlText w:val="•"/>
      <w:lvlJc w:val="left"/>
      <w:pPr>
        <w:ind w:left="8476" w:hanging="144"/>
      </w:pPr>
      <w:rPr>
        <w:rFonts w:hint="default"/>
        <w:lang w:val="pt-PT" w:eastAsia="en-US" w:bidi="ar-SA"/>
      </w:rPr>
    </w:lvl>
    <w:lvl w:ilvl="7" w:tplc="6082AFB8">
      <w:numFmt w:val="bullet"/>
      <w:lvlText w:val="•"/>
      <w:lvlJc w:val="left"/>
      <w:pPr>
        <w:ind w:left="9202" w:hanging="144"/>
      </w:pPr>
      <w:rPr>
        <w:rFonts w:hint="default"/>
        <w:lang w:val="pt-PT" w:eastAsia="en-US" w:bidi="ar-SA"/>
      </w:rPr>
    </w:lvl>
    <w:lvl w:ilvl="8" w:tplc="BB4CD334">
      <w:numFmt w:val="bullet"/>
      <w:lvlText w:val="•"/>
      <w:lvlJc w:val="left"/>
      <w:pPr>
        <w:ind w:left="9928" w:hanging="144"/>
      </w:pPr>
      <w:rPr>
        <w:rFonts w:hint="default"/>
        <w:lang w:val="pt-PT" w:eastAsia="en-US" w:bidi="ar-SA"/>
      </w:rPr>
    </w:lvl>
  </w:abstractNum>
  <w:abstractNum w:abstractNumId="34">
    <w:nsid w:val="71A75DB7"/>
    <w:multiLevelType w:val="multilevel"/>
    <w:tmpl w:val="DC3A1CA6"/>
    <w:lvl w:ilvl="0">
      <w:start w:val="10"/>
      <w:numFmt w:val="decimal"/>
      <w:lvlText w:val="%1"/>
      <w:lvlJc w:val="left"/>
      <w:pPr>
        <w:ind w:left="810" w:hanging="810"/>
      </w:pPr>
      <w:rPr>
        <w:rFonts w:hint="default"/>
        <w:b/>
      </w:rPr>
    </w:lvl>
    <w:lvl w:ilvl="1">
      <w:start w:val="2"/>
      <w:numFmt w:val="decimal"/>
      <w:lvlText w:val="%1.%2"/>
      <w:lvlJc w:val="left"/>
      <w:pPr>
        <w:ind w:left="952" w:hanging="810"/>
      </w:pPr>
      <w:rPr>
        <w:rFonts w:hint="default"/>
        <w:b/>
      </w:rPr>
    </w:lvl>
    <w:lvl w:ilvl="2">
      <w:start w:val="1"/>
      <w:numFmt w:val="decimal"/>
      <w:lvlText w:val="%1.%2.%3"/>
      <w:lvlJc w:val="left"/>
      <w:pPr>
        <w:ind w:left="1094" w:hanging="81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35">
    <w:nsid w:val="74FC3C15"/>
    <w:multiLevelType w:val="hybridMultilevel"/>
    <w:tmpl w:val="44223E2E"/>
    <w:lvl w:ilvl="0" w:tplc="0416000F">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6">
    <w:nsid w:val="75FF0703"/>
    <w:multiLevelType w:val="hybridMultilevel"/>
    <w:tmpl w:val="D930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65D24BB"/>
    <w:multiLevelType w:val="hybridMultilevel"/>
    <w:tmpl w:val="8474B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9B27766"/>
    <w:multiLevelType w:val="multilevel"/>
    <w:tmpl w:val="D9866F52"/>
    <w:lvl w:ilvl="0">
      <w:start w:val="8"/>
      <w:numFmt w:val="decimal"/>
      <w:lvlText w:val="%1."/>
      <w:lvlJc w:val="left"/>
      <w:pPr>
        <w:ind w:left="360" w:hanging="360"/>
      </w:pPr>
      <w:rPr>
        <w:rFonts w:hint="default"/>
      </w:rPr>
    </w:lvl>
    <w:lvl w:ilvl="1">
      <w:start w:val="7"/>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9">
    <w:nsid w:val="7AEF0909"/>
    <w:multiLevelType w:val="multilevel"/>
    <w:tmpl w:val="E12CFD62"/>
    <w:lvl w:ilvl="0">
      <w:start w:val="12"/>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E584AAA"/>
    <w:multiLevelType w:val="multilevel"/>
    <w:tmpl w:val="DA70BD6C"/>
    <w:lvl w:ilvl="0">
      <w:start w:val="1"/>
      <w:numFmt w:val="decimal"/>
      <w:lvlText w:val="%1."/>
      <w:lvlJc w:val="left"/>
      <w:pPr>
        <w:ind w:left="720" w:hanging="720"/>
      </w:pPr>
      <w:rPr>
        <w:rFonts w:hint="default"/>
        <w:b/>
      </w:rPr>
    </w:lvl>
    <w:lvl w:ilvl="1">
      <w:start w:val="2"/>
      <w:numFmt w:val="decimal"/>
      <w:lvlText w:val="%1.%2."/>
      <w:lvlJc w:val="left"/>
      <w:pPr>
        <w:ind w:left="861" w:hanging="72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41">
    <w:nsid w:val="7F302D9D"/>
    <w:multiLevelType w:val="multilevel"/>
    <w:tmpl w:val="BAC0E3C2"/>
    <w:lvl w:ilvl="0">
      <w:start w:val="13"/>
      <w:numFmt w:val="decimal"/>
      <w:lvlText w:val="%1"/>
      <w:lvlJc w:val="left"/>
      <w:pPr>
        <w:ind w:left="1188" w:hanging="480"/>
      </w:pPr>
      <w:rPr>
        <w:rFonts w:hint="default"/>
        <w:b/>
      </w:rPr>
    </w:lvl>
    <w:lvl w:ilvl="1">
      <w:start w:val="1"/>
      <w:numFmt w:val="decimal"/>
      <w:lvlText w:val="%1.%2"/>
      <w:lvlJc w:val="left"/>
      <w:pPr>
        <w:ind w:left="1003"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8"/>
  </w:num>
  <w:num w:numId="2">
    <w:abstractNumId w:val="30"/>
  </w:num>
  <w:num w:numId="3">
    <w:abstractNumId w:val="33"/>
  </w:num>
  <w:num w:numId="4">
    <w:abstractNumId w:val="22"/>
  </w:num>
  <w:num w:numId="5">
    <w:abstractNumId w:val="7"/>
  </w:num>
  <w:num w:numId="6">
    <w:abstractNumId w:val="2"/>
  </w:num>
  <w:num w:numId="7">
    <w:abstractNumId w:val="36"/>
  </w:num>
  <w:num w:numId="8">
    <w:abstractNumId w:val="0"/>
  </w:num>
  <w:num w:numId="9">
    <w:abstractNumId w:val="24"/>
  </w:num>
  <w:num w:numId="10">
    <w:abstractNumId w:val="4"/>
  </w:num>
  <w:num w:numId="11">
    <w:abstractNumId w:val="18"/>
  </w:num>
  <w:num w:numId="12">
    <w:abstractNumId w:val="3"/>
  </w:num>
  <w:num w:numId="13">
    <w:abstractNumId w:val="14"/>
  </w:num>
  <w:num w:numId="14">
    <w:abstractNumId w:val="9"/>
  </w:num>
  <w:num w:numId="15">
    <w:abstractNumId w:val="23"/>
  </w:num>
  <w:num w:numId="16">
    <w:abstractNumId w:val="13"/>
  </w:num>
  <w:num w:numId="17">
    <w:abstractNumId w:val="1"/>
  </w:num>
  <w:num w:numId="18">
    <w:abstractNumId w:val="41"/>
  </w:num>
  <w:num w:numId="19">
    <w:abstractNumId w:val="26"/>
  </w:num>
  <w:num w:numId="20">
    <w:abstractNumId w:val="20"/>
  </w:num>
  <w:num w:numId="21">
    <w:abstractNumId w:val="10"/>
  </w:num>
  <w:num w:numId="22">
    <w:abstractNumId w:val="25"/>
  </w:num>
  <w:num w:numId="23">
    <w:abstractNumId w:val="5"/>
  </w:num>
  <w:num w:numId="24">
    <w:abstractNumId w:val="17"/>
  </w:num>
  <w:num w:numId="25">
    <w:abstractNumId w:val="39"/>
  </w:num>
  <w:num w:numId="26">
    <w:abstractNumId w:val="15"/>
  </w:num>
  <w:num w:numId="27">
    <w:abstractNumId w:val="35"/>
  </w:num>
  <w:num w:numId="28">
    <w:abstractNumId w:val="37"/>
  </w:num>
  <w:num w:numId="29">
    <w:abstractNumId w:val="32"/>
  </w:num>
  <w:num w:numId="30">
    <w:abstractNumId w:val="40"/>
  </w:num>
  <w:num w:numId="31">
    <w:abstractNumId w:val="6"/>
  </w:num>
  <w:num w:numId="32">
    <w:abstractNumId w:val="27"/>
  </w:num>
  <w:num w:numId="33">
    <w:abstractNumId w:val="16"/>
  </w:num>
  <w:num w:numId="34">
    <w:abstractNumId w:val="34"/>
  </w:num>
  <w:num w:numId="35">
    <w:abstractNumId w:val="21"/>
  </w:num>
  <w:num w:numId="36">
    <w:abstractNumId w:val="12"/>
  </w:num>
  <w:num w:numId="37">
    <w:abstractNumId w:val="29"/>
  </w:num>
  <w:num w:numId="38">
    <w:abstractNumId w:val="19"/>
  </w:num>
  <w:num w:numId="39">
    <w:abstractNumId w:val="38"/>
  </w:num>
  <w:num w:numId="40">
    <w:abstractNumId w:val="11"/>
  </w:num>
  <w:num w:numId="41">
    <w:abstractNumId w:val="3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A4"/>
    <w:rsid w:val="0001132F"/>
    <w:rsid w:val="00021D11"/>
    <w:rsid w:val="00040F38"/>
    <w:rsid w:val="00050455"/>
    <w:rsid w:val="00070713"/>
    <w:rsid w:val="000A2910"/>
    <w:rsid w:val="000C4519"/>
    <w:rsid w:val="000C70D6"/>
    <w:rsid w:val="000D05ED"/>
    <w:rsid w:val="000E41CB"/>
    <w:rsid w:val="000F28BB"/>
    <w:rsid w:val="001754C8"/>
    <w:rsid w:val="001765A3"/>
    <w:rsid w:val="00181941"/>
    <w:rsid w:val="001A7530"/>
    <w:rsid w:val="001B05A4"/>
    <w:rsid w:val="001D2A1F"/>
    <w:rsid w:val="001D6082"/>
    <w:rsid w:val="001E7901"/>
    <w:rsid w:val="001F0359"/>
    <w:rsid w:val="00206D8A"/>
    <w:rsid w:val="00210515"/>
    <w:rsid w:val="002464B0"/>
    <w:rsid w:val="002A708E"/>
    <w:rsid w:val="002B14DB"/>
    <w:rsid w:val="002D1AEA"/>
    <w:rsid w:val="002D48A1"/>
    <w:rsid w:val="002D7BE9"/>
    <w:rsid w:val="002E0859"/>
    <w:rsid w:val="002F1526"/>
    <w:rsid w:val="00303444"/>
    <w:rsid w:val="00315DF6"/>
    <w:rsid w:val="0032594D"/>
    <w:rsid w:val="003260BC"/>
    <w:rsid w:val="00334E98"/>
    <w:rsid w:val="00347B04"/>
    <w:rsid w:val="00357548"/>
    <w:rsid w:val="003610E2"/>
    <w:rsid w:val="003769BC"/>
    <w:rsid w:val="00385A0F"/>
    <w:rsid w:val="00390801"/>
    <w:rsid w:val="003A016A"/>
    <w:rsid w:val="003F5919"/>
    <w:rsid w:val="00434DCB"/>
    <w:rsid w:val="00452490"/>
    <w:rsid w:val="00457337"/>
    <w:rsid w:val="00481C10"/>
    <w:rsid w:val="00490FD8"/>
    <w:rsid w:val="004B2ABA"/>
    <w:rsid w:val="00504A6F"/>
    <w:rsid w:val="005573EA"/>
    <w:rsid w:val="00582449"/>
    <w:rsid w:val="005B4359"/>
    <w:rsid w:val="005B6F3B"/>
    <w:rsid w:val="005E22C1"/>
    <w:rsid w:val="005E5D20"/>
    <w:rsid w:val="005F45A3"/>
    <w:rsid w:val="005F7E3A"/>
    <w:rsid w:val="00643FE1"/>
    <w:rsid w:val="006549EC"/>
    <w:rsid w:val="006721C6"/>
    <w:rsid w:val="006908EA"/>
    <w:rsid w:val="006B03C1"/>
    <w:rsid w:val="006C3481"/>
    <w:rsid w:val="006F5698"/>
    <w:rsid w:val="00710F97"/>
    <w:rsid w:val="007252A6"/>
    <w:rsid w:val="00733D4C"/>
    <w:rsid w:val="00766FA2"/>
    <w:rsid w:val="007A03A0"/>
    <w:rsid w:val="007C4461"/>
    <w:rsid w:val="007D231E"/>
    <w:rsid w:val="007D725E"/>
    <w:rsid w:val="007E4A1A"/>
    <w:rsid w:val="0080139C"/>
    <w:rsid w:val="00841F62"/>
    <w:rsid w:val="0084742D"/>
    <w:rsid w:val="00864D9D"/>
    <w:rsid w:val="00886EE8"/>
    <w:rsid w:val="008A1C2C"/>
    <w:rsid w:val="008A6EBA"/>
    <w:rsid w:val="008B1D99"/>
    <w:rsid w:val="008D1056"/>
    <w:rsid w:val="008D5737"/>
    <w:rsid w:val="008F0D93"/>
    <w:rsid w:val="008F2D7F"/>
    <w:rsid w:val="008F4116"/>
    <w:rsid w:val="008F6752"/>
    <w:rsid w:val="00913FC8"/>
    <w:rsid w:val="00933D5A"/>
    <w:rsid w:val="00935728"/>
    <w:rsid w:val="00952CC9"/>
    <w:rsid w:val="00985967"/>
    <w:rsid w:val="009A1F28"/>
    <w:rsid w:val="009A6524"/>
    <w:rsid w:val="009C22DF"/>
    <w:rsid w:val="009C2385"/>
    <w:rsid w:val="009D4439"/>
    <w:rsid w:val="009D793C"/>
    <w:rsid w:val="009F1501"/>
    <w:rsid w:val="009F2B8C"/>
    <w:rsid w:val="00A1207A"/>
    <w:rsid w:val="00A14B49"/>
    <w:rsid w:val="00A16751"/>
    <w:rsid w:val="00A21E56"/>
    <w:rsid w:val="00A34A7D"/>
    <w:rsid w:val="00A8626C"/>
    <w:rsid w:val="00A86286"/>
    <w:rsid w:val="00AA185D"/>
    <w:rsid w:val="00AB6A3F"/>
    <w:rsid w:val="00AC3264"/>
    <w:rsid w:val="00AC32A4"/>
    <w:rsid w:val="00AF0992"/>
    <w:rsid w:val="00AF2BF5"/>
    <w:rsid w:val="00B040B0"/>
    <w:rsid w:val="00B105B9"/>
    <w:rsid w:val="00B16D8C"/>
    <w:rsid w:val="00B27FB8"/>
    <w:rsid w:val="00B46AEC"/>
    <w:rsid w:val="00B639A5"/>
    <w:rsid w:val="00B74782"/>
    <w:rsid w:val="00B8125A"/>
    <w:rsid w:val="00B855E0"/>
    <w:rsid w:val="00BC1DF1"/>
    <w:rsid w:val="00BC43D9"/>
    <w:rsid w:val="00BF40ED"/>
    <w:rsid w:val="00C07B01"/>
    <w:rsid w:val="00C17A87"/>
    <w:rsid w:val="00C34FA8"/>
    <w:rsid w:val="00C35D99"/>
    <w:rsid w:val="00C44F75"/>
    <w:rsid w:val="00C5681F"/>
    <w:rsid w:val="00C62D03"/>
    <w:rsid w:val="00C75008"/>
    <w:rsid w:val="00C7551C"/>
    <w:rsid w:val="00C87C08"/>
    <w:rsid w:val="00CA28CE"/>
    <w:rsid w:val="00CD79E9"/>
    <w:rsid w:val="00CE0305"/>
    <w:rsid w:val="00CF4A39"/>
    <w:rsid w:val="00D05473"/>
    <w:rsid w:val="00D16C4A"/>
    <w:rsid w:val="00D2241E"/>
    <w:rsid w:val="00D25063"/>
    <w:rsid w:val="00D424CD"/>
    <w:rsid w:val="00D86056"/>
    <w:rsid w:val="00DA3B28"/>
    <w:rsid w:val="00DB190F"/>
    <w:rsid w:val="00DD7338"/>
    <w:rsid w:val="00DF5B8F"/>
    <w:rsid w:val="00DF612E"/>
    <w:rsid w:val="00DF7DE5"/>
    <w:rsid w:val="00E02C9C"/>
    <w:rsid w:val="00E2141D"/>
    <w:rsid w:val="00E42BDF"/>
    <w:rsid w:val="00E62BD6"/>
    <w:rsid w:val="00E633F4"/>
    <w:rsid w:val="00E766FA"/>
    <w:rsid w:val="00E76F38"/>
    <w:rsid w:val="00E8336D"/>
    <w:rsid w:val="00EC1211"/>
    <w:rsid w:val="00EC7B8B"/>
    <w:rsid w:val="00ED42F8"/>
    <w:rsid w:val="00EE2D68"/>
    <w:rsid w:val="00EF5659"/>
    <w:rsid w:val="00F0598A"/>
    <w:rsid w:val="00F14CEB"/>
    <w:rsid w:val="00F258FC"/>
    <w:rsid w:val="00F326C8"/>
    <w:rsid w:val="00F44116"/>
    <w:rsid w:val="00F66556"/>
    <w:rsid w:val="00F70BBD"/>
    <w:rsid w:val="00F767E5"/>
    <w:rsid w:val="00F851B2"/>
    <w:rsid w:val="00F9026F"/>
    <w:rsid w:val="00F928E8"/>
    <w:rsid w:val="00FB4C88"/>
    <w:rsid w:val="00FC1D74"/>
    <w:rsid w:val="00FD6CA9"/>
    <w:rsid w:val="00FE1EC0"/>
    <w:rsid w:val="00FF3F98"/>
    <w:rsid w:val="00FF5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5F20D"/>
  <w15:docId w15:val="{7C684D85-6D95-400F-ACFE-D6DCB86A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link w:val="Ttulo1Char"/>
    <w:uiPriority w:val="9"/>
    <w:qFormat/>
    <w:rsid w:val="00E633F4"/>
    <w:pPr>
      <w:ind w:left="4031" w:right="3946"/>
      <w:jc w:val="center"/>
      <w:outlineLvl w:val="0"/>
    </w:pPr>
    <w:rPr>
      <w:rFonts w:ascii="Cambria" w:eastAsia="Cambria" w:hAnsi="Cambria" w:cs="Cambria"/>
      <w:b/>
      <w:bCs/>
      <w:lang w:val="pt-PT"/>
    </w:rPr>
  </w:style>
  <w:style w:type="paragraph" w:styleId="Ttulo2">
    <w:name w:val="heading 2"/>
    <w:basedOn w:val="Normal"/>
    <w:link w:val="Ttulo2Char"/>
    <w:uiPriority w:val="9"/>
    <w:qFormat/>
    <w:rsid w:val="00E633F4"/>
    <w:pPr>
      <w:spacing w:before="106"/>
      <w:ind w:left="1741"/>
      <w:outlineLvl w:val="1"/>
    </w:pPr>
    <w:rPr>
      <w:rFonts w:ascii="Cambria" w:eastAsia="Cambria" w:hAnsi="Cambria" w:cs="Cambria"/>
      <w:b/>
      <w:bCs/>
      <w:sz w:val="20"/>
      <w:szCs w:val="20"/>
      <w:u w:val="single" w:color="000000"/>
      <w:lang w:val="pt-PT"/>
    </w:rPr>
  </w:style>
  <w:style w:type="paragraph" w:styleId="Ttulo3">
    <w:name w:val="heading 3"/>
    <w:basedOn w:val="Normal"/>
    <w:link w:val="Ttulo3Char"/>
    <w:uiPriority w:val="9"/>
    <w:qFormat/>
    <w:rsid w:val="00E633F4"/>
    <w:pPr>
      <w:spacing w:before="187"/>
      <w:ind w:left="1741"/>
      <w:outlineLvl w:val="2"/>
    </w:pPr>
    <w:rPr>
      <w:rFonts w:ascii="Cambria" w:eastAsia="Cambria" w:hAnsi="Cambria" w:cs="Cambria"/>
      <w:b/>
      <w:bCs/>
      <w:i/>
      <w:iCs/>
      <w:sz w:val="20"/>
      <w:szCs w:val="20"/>
      <w:u w:val="single" w:color="000000"/>
      <w:lang w:val="pt-PT"/>
    </w:rPr>
  </w:style>
  <w:style w:type="paragraph" w:styleId="Ttulo4">
    <w:name w:val="heading 4"/>
    <w:basedOn w:val="Normal"/>
    <w:next w:val="Normal"/>
    <w:link w:val="Ttulo4Char"/>
    <w:uiPriority w:val="9"/>
    <w:qFormat/>
    <w:rsid w:val="00C07B01"/>
    <w:pPr>
      <w:keepNext/>
      <w:keepLines/>
      <w:widowControl/>
      <w:autoSpaceDE/>
      <w:autoSpaceDN/>
      <w:spacing w:before="200" w:line="274" w:lineRule="auto"/>
      <w:outlineLvl w:val="3"/>
    </w:pPr>
    <w:rPr>
      <w:rFonts w:ascii="Arial" w:hAnsi="Arial"/>
      <w:b/>
      <w:bCs/>
      <w:i/>
      <w:iCs/>
      <w:color w:val="262626"/>
      <w:sz w:val="20"/>
      <w:szCs w:val="20"/>
    </w:rPr>
  </w:style>
  <w:style w:type="paragraph" w:styleId="Ttulo5">
    <w:name w:val="heading 5"/>
    <w:basedOn w:val="Normal"/>
    <w:next w:val="Normal"/>
    <w:link w:val="Ttulo5Char"/>
    <w:uiPriority w:val="9"/>
    <w:qFormat/>
    <w:rsid w:val="00C07B01"/>
    <w:pPr>
      <w:keepNext/>
      <w:keepLines/>
      <w:widowControl/>
      <w:autoSpaceDE/>
      <w:autoSpaceDN/>
      <w:spacing w:before="200" w:line="274" w:lineRule="auto"/>
      <w:outlineLvl w:val="4"/>
    </w:pPr>
    <w:rPr>
      <w:rFonts w:ascii="Arial" w:hAnsi="Arial"/>
      <w:color w:val="000000"/>
      <w:sz w:val="20"/>
      <w:szCs w:val="20"/>
    </w:rPr>
  </w:style>
  <w:style w:type="paragraph" w:styleId="Ttulo6">
    <w:name w:val="heading 6"/>
    <w:basedOn w:val="Normal"/>
    <w:next w:val="Normal"/>
    <w:link w:val="Ttulo6Char"/>
    <w:uiPriority w:val="9"/>
    <w:qFormat/>
    <w:rsid w:val="00C07B01"/>
    <w:pPr>
      <w:keepNext/>
      <w:keepLines/>
      <w:widowControl/>
      <w:autoSpaceDE/>
      <w:autoSpaceDN/>
      <w:spacing w:before="200" w:line="274" w:lineRule="auto"/>
      <w:outlineLvl w:val="5"/>
    </w:pPr>
    <w:rPr>
      <w:rFonts w:ascii="Arial" w:hAnsi="Arial"/>
      <w:i/>
      <w:iCs/>
      <w:color w:val="000000"/>
      <w:sz w:val="20"/>
      <w:szCs w:val="20"/>
    </w:rPr>
  </w:style>
  <w:style w:type="paragraph" w:styleId="Ttulo7">
    <w:name w:val="heading 7"/>
    <w:basedOn w:val="Normal"/>
    <w:next w:val="Normal"/>
    <w:link w:val="Ttulo7Char"/>
    <w:uiPriority w:val="9"/>
    <w:qFormat/>
    <w:rsid w:val="00C07B01"/>
    <w:pPr>
      <w:keepNext/>
      <w:keepLines/>
      <w:widowControl/>
      <w:autoSpaceDE/>
      <w:autoSpaceDN/>
      <w:spacing w:before="200" w:line="274" w:lineRule="auto"/>
      <w:outlineLvl w:val="6"/>
    </w:pPr>
    <w:rPr>
      <w:rFonts w:ascii="Arial" w:hAnsi="Arial"/>
      <w:i/>
      <w:iCs/>
      <w:color w:val="283138"/>
      <w:sz w:val="20"/>
      <w:szCs w:val="20"/>
    </w:rPr>
  </w:style>
  <w:style w:type="paragraph" w:styleId="Ttulo8">
    <w:name w:val="heading 8"/>
    <w:basedOn w:val="Normal"/>
    <w:next w:val="Normal"/>
    <w:link w:val="Ttulo8Char"/>
    <w:uiPriority w:val="9"/>
    <w:qFormat/>
    <w:rsid w:val="00C07B01"/>
    <w:pPr>
      <w:keepNext/>
      <w:keepLines/>
      <w:widowControl/>
      <w:autoSpaceDE/>
      <w:autoSpaceDN/>
      <w:spacing w:before="200" w:line="274" w:lineRule="auto"/>
      <w:outlineLvl w:val="7"/>
    </w:pPr>
    <w:rPr>
      <w:rFonts w:ascii="Arial" w:hAnsi="Arial"/>
      <w:color w:val="000000"/>
      <w:sz w:val="20"/>
      <w:szCs w:val="20"/>
    </w:rPr>
  </w:style>
  <w:style w:type="paragraph" w:styleId="Ttulo9">
    <w:name w:val="heading 9"/>
    <w:basedOn w:val="Normal"/>
    <w:next w:val="Normal"/>
    <w:link w:val="Ttulo9Char"/>
    <w:uiPriority w:val="9"/>
    <w:qFormat/>
    <w:rsid w:val="00C07B01"/>
    <w:pPr>
      <w:keepNext/>
      <w:keepLines/>
      <w:widowControl/>
      <w:autoSpaceDE/>
      <w:autoSpaceDN/>
      <w:spacing w:before="200" w:line="274" w:lineRule="auto"/>
      <w:outlineLvl w:val="8"/>
    </w:pPr>
    <w:rPr>
      <w:rFonts w:ascii="Arial" w:hAnsi="Arial"/>
      <w:i/>
      <w:i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33F4"/>
    <w:rPr>
      <w:rFonts w:ascii="Cambria" w:eastAsia="Cambria" w:hAnsi="Cambria" w:cs="Cambria"/>
      <w:b/>
      <w:bCs/>
      <w:lang w:val="pt-PT"/>
    </w:rPr>
  </w:style>
  <w:style w:type="character" w:customStyle="1" w:styleId="Ttulo2Char">
    <w:name w:val="Título 2 Char"/>
    <w:basedOn w:val="Fontepargpadro"/>
    <w:link w:val="Ttulo2"/>
    <w:uiPriority w:val="9"/>
    <w:rsid w:val="00E633F4"/>
    <w:rPr>
      <w:rFonts w:ascii="Cambria" w:eastAsia="Cambria" w:hAnsi="Cambria" w:cs="Cambria"/>
      <w:b/>
      <w:bCs/>
      <w:sz w:val="20"/>
      <w:szCs w:val="20"/>
      <w:u w:val="single" w:color="000000"/>
      <w:lang w:val="pt-PT"/>
    </w:rPr>
  </w:style>
  <w:style w:type="character" w:customStyle="1" w:styleId="Ttulo3Char">
    <w:name w:val="Título 3 Char"/>
    <w:basedOn w:val="Fontepargpadro"/>
    <w:link w:val="Ttulo3"/>
    <w:uiPriority w:val="9"/>
    <w:rsid w:val="00E633F4"/>
    <w:rPr>
      <w:rFonts w:ascii="Cambria" w:eastAsia="Cambria" w:hAnsi="Cambria" w:cs="Cambria"/>
      <w:b/>
      <w:bCs/>
      <w:i/>
      <w:iCs/>
      <w:sz w:val="20"/>
      <w:szCs w:val="20"/>
      <w:u w:val="single" w:color="000000"/>
      <w:lang w:val="pt-PT"/>
    </w:rPr>
  </w:style>
  <w:style w:type="character" w:customStyle="1" w:styleId="Ttulo4Char">
    <w:name w:val="Título 4 Char"/>
    <w:basedOn w:val="Fontepargpadro"/>
    <w:link w:val="Ttulo4"/>
    <w:uiPriority w:val="9"/>
    <w:rsid w:val="00C07B01"/>
    <w:rPr>
      <w:rFonts w:ascii="Arial" w:eastAsia="Times New Roman" w:hAnsi="Arial" w:cs="Times New Roman"/>
      <w:b/>
      <w:bCs/>
      <w:i/>
      <w:iCs/>
      <w:color w:val="262626"/>
      <w:sz w:val="20"/>
      <w:szCs w:val="20"/>
      <w:lang w:val="pt-BR"/>
    </w:rPr>
  </w:style>
  <w:style w:type="character" w:customStyle="1" w:styleId="Ttulo5Char">
    <w:name w:val="Título 5 Char"/>
    <w:basedOn w:val="Fontepargpadro"/>
    <w:link w:val="Ttulo5"/>
    <w:uiPriority w:val="9"/>
    <w:rsid w:val="00C07B01"/>
    <w:rPr>
      <w:rFonts w:ascii="Arial" w:eastAsia="Times New Roman" w:hAnsi="Arial" w:cs="Times New Roman"/>
      <w:color w:val="000000"/>
      <w:sz w:val="20"/>
      <w:szCs w:val="20"/>
      <w:lang w:val="pt-BR"/>
    </w:rPr>
  </w:style>
  <w:style w:type="character" w:customStyle="1" w:styleId="Ttulo6Char">
    <w:name w:val="Título 6 Char"/>
    <w:basedOn w:val="Fontepargpadro"/>
    <w:link w:val="Ttulo6"/>
    <w:uiPriority w:val="9"/>
    <w:rsid w:val="00C07B01"/>
    <w:rPr>
      <w:rFonts w:ascii="Arial" w:eastAsia="Times New Roman" w:hAnsi="Arial" w:cs="Times New Roman"/>
      <w:i/>
      <w:iCs/>
      <w:color w:val="000000"/>
      <w:sz w:val="20"/>
      <w:szCs w:val="20"/>
      <w:lang w:val="pt-BR"/>
    </w:rPr>
  </w:style>
  <w:style w:type="character" w:customStyle="1" w:styleId="Ttulo7Char">
    <w:name w:val="Título 7 Char"/>
    <w:basedOn w:val="Fontepargpadro"/>
    <w:link w:val="Ttulo7"/>
    <w:uiPriority w:val="9"/>
    <w:rsid w:val="00C07B01"/>
    <w:rPr>
      <w:rFonts w:ascii="Arial" w:eastAsia="Times New Roman" w:hAnsi="Arial" w:cs="Times New Roman"/>
      <w:i/>
      <w:iCs/>
      <w:color w:val="283138"/>
      <w:sz w:val="20"/>
      <w:szCs w:val="20"/>
      <w:lang w:val="pt-BR"/>
    </w:rPr>
  </w:style>
  <w:style w:type="character" w:customStyle="1" w:styleId="Ttulo8Char">
    <w:name w:val="Título 8 Char"/>
    <w:basedOn w:val="Fontepargpadro"/>
    <w:link w:val="Ttulo8"/>
    <w:uiPriority w:val="9"/>
    <w:rsid w:val="00C07B01"/>
    <w:rPr>
      <w:rFonts w:ascii="Arial" w:eastAsia="Times New Roman" w:hAnsi="Arial" w:cs="Times New Roman"/>
      <w:color w:val="000000"/>
      <w:sz w:val="20"/>
      <w:szCs w:val="20"/>
      <w:lang w:val="pt-BR"/>
    </w:rPr>
  </w:style>
  <w:style w:type="character" w:customStyle="1" w:styleId="Ttulo9Char">
    <w:name w:val="Título 9 Char"/>
    <w:basedOn w:val="Fontepargpadro"/>
    <w:link w:val="Ttulo9"/>
    <w:uiPriority w:val="9"/>
    <w:rsid w:val="00C07B01"/>
    <w:rPr>
      <w:rFonts w:ascii="Arial" w:eastAsia="Times New Roman" w:hAnsi="Arial" w:cs="Times New Roman"/>
      <w:i/>
      <w:iCs/>
      <w:color w:val="000000"/>
      <w:sz w:val="20"/>
      <w:szCs w:val="20"/>
      <w:lang w:val="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link w:val="TtuloChar"/>
    <w:uiPriority w:val="10"/>
    <w:qFormat/>
    <w:pPr>
      <w:spacing w:before="4"/>
    </w:pPr>
  </w:style>
  <w:style w:type="character" w:customStyle="1" w:styleId="TtuloChar">
    <w:name w:val="Título Char"/>
    <w:basedOn w:val="Fontepargpadro"/>
    <w:link w:val="Ttulo"/>
    <w:uiPriority w:val="10"/>
    <w:rsid w:val="00E633F4"/>
    <w:rPr>
      <w:rFonts w:ascii="Times New Roman" w:eastAsia="Times New Roman" w:hAnsi="Times New Roman" w:cs="Times New Roman"/>
      <w:lang w:val="pt-BR"/>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549EC"/>
    <w:pPr>
      <w:tabs>
        <w:tab w:val="center" w:pos="4252"/>
        <w:tab w:val="right" w:pos="8504"/>
      </w:tabs>
    </w:pPr>
  </w:style>
  <w:style w:type="character" w:customStyle="1" w:styleId="CabealhoChar">
    <w:name w:val="Cabeçalho Char"/>
    <w:basedOn w:val="Fontepargpadro"/>
    <w:link w:val="Cabealho"/>
    <w:uiPriority w:val="99"/>
    <w:rsid w:val="006549EC"/>
    <w:rPr>
      <w:rFonts w:ascii="Times New Roman" w:eastAsia="Times New Roman" w:hAnsi="Times New Roman" w:cs="Times New Roman"/>
    </w:rPr>
  </w:style>
  <w:style w:type="paragraph" w:styleId="Rodap">
    <w:name w:val="footer"/>
    <w:basedOn w:val="Normal"/>
    <w:link w:val="RodapChar"/>
    <w:uiPriority w:val="99"/>
    <w:unhideWhenUsed/>
    <w:rsid w:val="006549EC"/>
    <w:pPr>
      <w:tabs>
        <w:tab w:val="center" w:pos="4252"/>
        <w:tab w:val="right" w:pos="8504"/>
      </w:tabs>
    </w:pPr>
  </w:style>
  <w:style w:type="character" w:customStyle="1" w:styleId="RodapChar">
    <w:name w:val="Rodapé Char"/>
    <w:basedOn w:val="Fontepargpadro"/>
    <w:link w:val="Rodap"/>
    <w:uiPriority w:val="99"/>
    <w:rsid w:val="006549EC"/>
    <w:rPr>
      <w:rFonts w:ascii="Times New Roman" w:eastAsia="Times New Roman" w:hAnsi="Times New Roman" w:cs="Times New Roman"/>
    </w:rPr>
  </w:style>
  <w:style w:type="table" w:styleId="Tabelacomgrade">
    <w:name w:val="Table Grid"/>
    <w:basedOn w:val="Tabelanormal"/>
    <w:rsid w:val="00F25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E633F4"/>
    <w:rPr>
      <w:rFonts w:ascii="Cambria" w:eastAsia="Cambria" w:hAnsi="Cambria" w:cs="Cambria"/>
      <w:sz w:val="20"/>
      <w:szCs w:val="20"/>
      <w:lang w:val="pt-PT"/>
    </w:rPr>
  </w:style>
  <w:style w:type="character" w:customStyle="1" w:styleId="CorpodetextoChar">
    <w:name w:val="Corpo de texto Char"/>
    <w:basedOn w:val="Fontepargpadro"/>
    <w:link w:val="Corpodetexto"/>
    <w:rsid w:val="00E633F4"/>
    <w:rPr>
      <w:rFonts w:ascii="Cambria" w:eastAsia="Cambria" w:hAnsi="Cambria" w:cs="Cambria"/>
      <w:sz w:val="20"/>
      <w:szCs w:val="20"/>
      <w:lang w:val="pt-PT"/>
    </w:rPr>
  </w:style>
  <w:style w:type="paragraph" w:styleId="Textodebalo">
    <w:name w:val="Balloon Text"/>
    <w:basedOn w:val="Normal"/>
    <w:link w:val="TextodebaloChar"/>
    <w:unhideWhenUsed/>
    <w:rsid w:val="00C07B01"/>
    <w:pPr>
      <w:widowControl/>
      <w:autoSpaceDE/>
      <w:autoSpaceDN/>
    </w:pPr>
    <w:rPr>
      <w:rFonts w:ascii="Segoe UI" w:eastAsia="Calibri" w:hAnsi="Segoe UI" w:cs="Segoe UI"/>
      <w:sz w:val="18"/>
      <w:szCs w:val="18"/>
    </w:rPr>
  </w:style>
  <w:style w:type="character" w:customStyle="1" w:styleId="TextodebaloChar">
    <w:name w:val="Texto de balão Char"/>
    <w:basedOn w:val="Fontepargpadro"/>
    <w:link w:val="Textodebalo"/>
    <w:rsid w:val="00C07B01"/>
    <w:rPr>
      <w:rFonts w:ascii="Segoe UI" w:eastAsia="Calibri" w:hAnsi="Segoe UI" w:cs="Segoe UI"/>
      <w:sz w:val="18"/>
      <w:szCs w:val="18"/>
      <w:lang w:val="pt-BR"/>
    </w:rPr>
  </w:style>
  <w:style w:type="paragraph" w:customStyle="1" w:styleId="ListaColorida-nfase11">
    <w:name w:val="Lista Colorida - Ênfase 11"/>
    <w:basedOn w:val="Normal"/>
    <w:uiPriority w:val="34"/>
    <w:qFormat/>
    <w:rsid w:val="00C07B01"/>
    <w:pPr>
      <w:widowControl/>
      <w:autoSpaceDE/>
      <w:autoSpaceDN/>
      <w:spacing w:after="200" w:line="276" w:lineRule="auto"/>
      <w:ind w:left="720"/>
      <w:contextualSpacing/>
    </w:pPr>
    <w:rPr>
      <w:rFonts w:ascii="Calibri" w:eastAsia="Calibri" w:hAnsi="Calibri"/>
    </w:rPr>
  </w:style>
  <w:style w:type="character" w:styleId="Hyperlink">
    <w:name w:val="Hyperlink"/>
    <w:uiPriority w:val="99"/>
    <w:rsid w:val="00C07B01"/>
    <w:rPr>
      <w:color w:val="0000FF"/>
      <w:u w:val="single"/>
    </w:rPr>
  </w:style>
  <w:style w:type="paragraph" w:customStyle="1" w:styleId="Recuodecorpodetexto21">
    <w:name w:val="Recuo de corpo de texto 21"/>
    <w:basedOn w:val="Normal"/>
    <w:rsid w:val="00C07B01"/>
    <w:pPr>
      <w:widowControl/>
      <w:autoSpaceDE/>
      <w:autoSpaceDN/>
      <w:spacing w:after="180" w:line="274" w:lineRule="auto"/>
      <w:ind w:left="567" w:hanging="567"/>
      <w:jc w:val="both"/>
    </w:pPr>
    <w:rPr>
      <w:rFonts w:ascii="Calibri" w:eastAsia="Calibri" w:hAnsi="Calibri"/>
      <w:bCs/>
      <w:lang w:eastAsia="pt-BR"/>
    </w:rPr>
  </w:style>
  <w:style w:type="paragraph" w:customStyle="1" w:styleId="Recuodecorpodetexto31">
    <w:name w:val="Recuo de corpo de texto 31"/>
    <w:basedOn w:val="Normal"/>
    <w:rsid w:val="00C07B01"/>
    <w:pPr>
      <w:widowControl/>
      <w:autoSpaceDE/>
      <w:autoSpaceDN/>
      <w:spacing w:after="180" w:line="274" w:lineRule="auto"/>
      <w:ind w:left="567" w:hanging="567"/>
      <w:jc w:val="both"/>
    </w:pPr>
    <w:rPr>
      <w:rFonts w:ascii="Calibri" w:eastAsia="Calibri" w:hAnsi="Calibri"/>
      <w:bCs/>
      <w:sz w:val="28"/>
      <w:lang w:eastAsia="pt-BR"/>
    </w:rPr>
  </w:style>
  <w:style w:type="paragraph" w:customStyle="1" w:styleId="PargrafodaLista1">
    <w:name w:val="Parágrafo da Lista1"/>
    <w:basedOn w:val="Normal"/>
    <w:uiPriority w:val="34"/>
    <w:qFormat/>
    <w:rsid w:val="00C07B01"/>
    <w:pPr>
      <w:widowControl/>
      <w:autoSpaceDE/>
      <w:autoSpaceDN/>
      <w:spacing w:after="180"/>
      <w:ind w:left="720" w:hanging="288"/>
      <w:contextualSpacing/>
    </w:pPr>
    <w:rPr>
      <w:rFonts w:ascii="Calibri" w:eastAsia="Calibri" w:hAnsi="Calibri"/>
      <w:color w:val="283138"/>
      <w:lang w:eastAsia="pt-BR"/>
    </w:rPr>
  </w:style>
  <w:style w:type="character" w:styleId="HiperlinkVisitado">
    <w:name w:val="FollowedHyperlink"/>
    <w:uiPriority w:val="99"/>
    <w:unhideWhenUsed/>
    <w:rsid w:val="00C07B01"/>
    <w:rPr>
      <w:color w:val="800080"/>
      <w:u w:val="single"/>
    </w:rPr>
  </w:style>
  <w:style w:type="character" w:customStyle="1" w:styleId="st1">
    <w:name w:val="st1"/>
    <w:rsid w:val="00C07B01"/>
  </w:style>
  <w:style w:type="paragraph" w:styleId="Legenda">
    <w:name w:val="caption"/>
    <w:basedOn w:val="Normal"/>
    <w:next w:val="Normal"/>
    <w:uiPriority w:val="35"/>
    <w:qFormat/>
    <w:rsid w:val="00C07B01"/>
    <w:pPr>
      <w:widowControl/>
      <w:autoSpaceDE/>
      <w:autoSpaceDN/>
      <w:spacing w:after="180"/>
    </w:pPr>
    <w:rPr>
      <w:rFonts w:ascii="Calibri" w:hAnsi="Calibri"/>
      <w:b/>
      <w:bCs/>
      <w:smallCaps/>
      <w:color w:val="283138"/>
      <w:spacing w:val="6"/>
      <w:szCs w:val="18"/>
      <w:lang w:eastAsia="pt-BR" w:bidi="hi-IN"/>
    </w:rPr>
  </w:style>
  <w:style w:type="paragraph" w:styleId="Subttulo">
    <w:name w:val="Subtitle"/>
    <w:basedOn w:val="Normal"/>
    <w:next w:val="Normal"/>
    <w:link w:val="SubttuloChar"/>
    <w:uiPriority w:val="11"/>
    <w:qFormat/>
    <w:rsid w:val="00C07B01"/>
    <w:pPr>
      <w:widowControl/>
      <w:numPr>
        <w:ilvl w:val="1"/>
      </w:numPr>
      <w:autoSpaceDE/>
      <w:autoSpaceDN/>
      <w:spacing w:after="180" w:line="274" w:lineRule="auto"/>
    </w:pPr>
    <w:rPr>
      <w:rFonts w:ascii="Calibri" w:hAnsi="Calibri"/>
      <w:iCs/>
      <w:color w:val="38454F"/>
      <w:sz w:val="32"/>
      <w:szCs w:val="24"/>
      <w:lang w:bidi="hi-IN"/>
    </w:rPr>
  </w:style>
  <w:style w:type="character" w:customStyle="1" w:styleId="SubttuloChar">
    <w:name w:val="Subtítulo Char"/>
    <w:basedOn w:val="Fontepargpadro"/>
    <w:link w:val="Subttulo"/>
    <w:uiPriority w:val="11"/>
    <w:rsid w:val="00C07B01"/>
    <w:rPr>
      <w:rFonts w:ascii="Calibri" w:eastAsia="Times New Roman" w:hAnsi="Calibri" w:cs="Times New Roman"/>
      <w:iCs/>
      <w:color w:val="38454F"/>
      <w:sz w:val="32"/>
      <w:szCs w:val="24"/>
      <w:lang w:val="pt-BR" w:bidi="hi-IN"/>
    </w:rPr>
  </w:style>
  <w:style w:type="character" w:styleId="Forte">
    <w:name w:val="Strong"/>
    <w:uiPriority w:val="22"/>
    <w:qFormat/>
    <w:rsid w:val="00C07B01"/>
    <w:rPr>
      <w:b/>
      <w:bCs/>
      <w:color w:val="38454F"/>
    </w:rPr>
  </w:style>
  <w:style w:type="character" w:styleId="nfase">
    <w:name w:val="Emphasis"/>
    <w:uiPriority w:val="20"/>
    <w:qFormat/>
    <w:rsid w:val="00C07B01"/>
    <w:rPr>
      <w:b w:val="0"/>
      <w:i/>
      <w:iCs/>
      <w:color w:val="283138"/>
    </w:rPr>
  </w:style>
  <w:style w:type="paragraph" w:customStyle="1" w:styleId="SemEspaamento1">
    <w:name w:val="Sem Espaçamento1"/>
    <w:link w:val="NoSpacingChar"/>
    <w:uiPriority w:val="1"/>
    <w:qFormat/>
    <w:rsid w:val="00C07B01"/>
    <w:pPr>
      <w:widowControl/>
      <w:autoSpaceDE/>
      <w:autoSpaceDN/>
    </w:pPr>
    <w:rPr>
      <w:rFonts w:ascii="Calibri" w:eastAsia="Calibri" w:hAnsi="Calibri" w:cs="Times New Roman"/>
      <w:lang w:val="pt-BR" w:eastAsia="pt-BR"/>
    </w:rPr>
  </w:style>
  <w:style w:type="character" w:customStyle="1" w:styleId="NoSpacingChar">
    <w:name w:val="No Spacing Char"/>
    <w:link w:val="SemEspaamento1"/>
    <w:uiPriority w:val="1"/>
    <w:rsid w:val="00C07B01"/>
    <w:rPr>
      <w:rFonts w:ascii="Calibri" w:eastAsia="Calibri" w:hAnsi="Calibri" w:cs="Times New Roman"/>
      <w:lang w:val="pt-BR" w:eastAsia="pt-BR"/>
    </w:rPr>
  </w:style>
  <w:style w:type="paragraph" w:customStyle="1" w:styleId="Citao1">
    <w:name w:val="Citação1"/>
    <w:basedOn w:val="Normal"/>
    <w:next w:val="Normal"/>
    <w:link w:val="QuoteChar"/>
    <w:uiPriority w:val="29"/>
    <w:qFormat/>
    <w:rsid w:val="00C07B01"/>
    <w:pPr>
      <w:widowControl/>
      <w:pBdr>
        <w:left w:val="single" w:sz="48" w:space="13" w:color="838D9B"/>
      </w:pBdr>
      <w:autoSpaceDE/>
      <w:autoSpaceDN/>
      <w:spacing w:line="360" w:lineRule="auto"/>
    </w:pPr>
    <w:rPr>
      <w:rFonts w:ascii="Arial" w:hAnsi="Arial"/>
      <w:b/>
      <w:i/>
      <w:iCs/>
      <w:color w:val="838D9B"/>
      <w:sz w:val="24"/>
      <w:szCs w:val="20"/>
      <w:lang w:bidi="hi-IN"/>
    </w:rPr>
  </w:style>
  <w:style w:type="character" w:customStyle="1" w:styleId="QuoteChar">
    <w:name w:val="Quote Char"/>
    <w:link w:val="Citao1"/>
    <w:uiPriority w:val="29"/>
    <w:rsid w:val="00C07B01"/>
    <w:rPr>
      <w:rFonts w:ascii="Arial" w:eastAsia="Times New Roman" w:hAnsi="Arial" w:cs="Times New Roman"/>
      <w:b/>
      <w:i/>
      <w:iCs/>
      <w:color w:val="838D9B"/>
      <w:sz w:val="24"/>
      <w:szCs w:val="20"/>
      <w:lang w:val="pt-BR" w:bidi="hi-IN"/>
    </w:rPr>
  </w:style>
  <w:style w:type="paragraph" w:customStyle="1" w:styleId="CitaoIntensa1">
    <w:name w:val="Citação Intensa1"/>
    <w:basedOn w:val="Normal"/>
    <w:next w:val="Normal"/>
    <w:link w:val="IntenseQuoteChar"/>
    <w:uiPriority w:val="30"/>
    <w:qFormat/>
    <w:rsid w:val="00C07B01"/>
    <w:pPr>
      <w:widowControl/>
      <w:pBdr>
        <w:left w:val="single" w:sz="48" w:space="13" w:color="D2610C"/>
      </w:pBdr>
      <w:autoSpaceDE/>
      <w:autoSpaceDN/>
      <w:spacing w:before="240" w:after="120" w:line="300" w:lineRule="auto"/>
    </w:pPr>
    <w:rPr>
      <w:rFonts w:ascii="Calibri" w:hAnsi="Calibri"/>
      <w:b/>
      <w:bCs/>
      <w:i/>
      <w:iCs/>
      <w:color w:val="D2610C"/>
      <w:sz w:val="26"/>
      <w:szCs w:val="20"/>
      <w:lang w:bidi="hi-IN"/>
    </w:rPr>
  </w:style>
  <w:style w:type="character" w:customStyle="1" w:styleId="IntenseQuoteChar">
    <w:name w:val="Intense Quote Char"/>
    <w:link w:val="CitaoIntensa1"/>
    <w:uiPriority w:val="30"/>
    <w:rsid w:val="00C07B01"/>
    <w:rPr>
      <w:rFonts w:ascii="Calibri" w:eastAsia="Times New Roman" w:hAnsi="Calibri" w:cs="Times New Roman"/>
      <w:b/>
      <w:bCs/>
      <w:i/>
      <w:iCs/>
      <w:color w:val="D2610C"/>
      <w:sz w:val="26"/>
      <w:szCs w:val="20"/>
      <w:lang w:val="pt-BR" w:bidi="hi-IN"/>
    </w:rPr>
  </w:style>
  <w:style w:type="character" w:customStyle="1" w:styleId="nfaseSutil1">
    <w:name w:val="Ênfase Sutil1"/>
    <w:uiPriority w:val="19"/>
    <w:qFormat/>
    <w:rsid w:val="00C07B01"/>
    <w:rPr>
      <w:i/>
      <w:iCs/>
      <w:color w:val="000000"/>
    </w:rPr>
  </w:style>
  <w:style w:type="character" w:customStyle="1" w:styleId="nfaseIntensa1">
    <w:name w:val="Ênfase Intensa1"/>
    <w:uiPriority w:val="21"/>
    <w:qFormat/>
    <w:rsid w:val="00C07B01"/>
    <w:rPr>
      <w:b/>
      <w:bCs/>
      <w:i/>
      <w:iCs/>
      <w:color w:val="283138"/>
    </w:rPr>
  </w:style>
  <w:style w:type="character" w:customStyle="1" w:styleId="RefernciaSutil1">
    <w:name w:val="Referência Sutil1"/>
    <w:uiPriority w:val="31"/>
    <w:qFormat/>
    <w:rsid w:val="00C07B01"/>
    <w:rPr>
      <w:smallCaps/>
      <w:color w:val="000000"/>
      <w:u w:val="single"/>
    </w:rPr>
  </w:style>
  <w:style w:type="character" w:customStyle="1" w:styleId="RefernciaIntensa1">
    <w:name w:val="Referência Intensa1"/>
    <w:uiPriority w:val="32"/>
    <w:qFormat/>
    <w:rsid w:val="00C07B01"/>
    <w:rPr>
      <w:rFonts w:ascii="Arial" w:hAnsi="Arial"/>
      <w:b/>
      <w:bCs/>
      <w:smallCaps/>
      <w:color w:val="283138"/>
      <w:spacing w:val="5"/>
      <w:sz w:val="22"/>
      <w:u w:val="single"/>
    </w:rPr>
  </w:style>
  <w:style w:type="character" w:customStyle="1" w:styleId="TtulodoLivro1">
    <w:name w:val="Título do Livro1"/>
    <w:uiPriority w:val="33"/>
    <w:qFormat/>
    <w:rsid w:val="00C07B01"/>
    <w:rPr>
      <w:rFonts w:ascii="Arial" w:hAnsi="Arial"/>
      <w:b/>
      <w:bCs/>
      <w:caps w:val="0"/>
      <w:smallCaps/>
      <w:color w:val="283138"/>
      <w:spacing w:val="10"/>
      <w:sz w:val="22"/>
    </w:rPr>
  </w:style>
  <w:style w:type="paragraph" w:customStyle="1" w:styleId="PersonalName">
    <w:name w:val="Personal Name"/>
    <w:basedOn w:val="Ttulo"/>
    <w:qFormat/>
    <w:rsid w:val="00C07B01"/>
    <w:pPr>
      <w:widowControl/>
      <w:autoSpaceDE/>
      <w:autoSpaceDN/>
      <w:spacing w:before="0" w:after="120"/>
      <w:contextualSpacing/>
    </w:pPr>
    <w:rPr>
      <w:rFonts w:ascii="Arial" w:hAnsi="Arial"/>
      <w:b/>
      <w:caps/>
      <w:color w:val="000000"/>
      <w:spacing w:val="30"/>
      <w:kern w:val="28"/>
      <w:sz w:val="28"/>
      <w:szCs w:val="28"/>
    </w:rPr>
  </w:style>
  <w:style w:type="paragraph" w:customStyle="1" w:styleId="GradeMdia21">
    <w:name w:val="Grade Média 21"/>
    <w:uiPriority w:val="1"/>
    <w:qFormat/>
    <w:rsid w:val="00C07B01"/>
    <w:pPr>
      <w:widowControl/>
      <w:autoSpaceDE/>
      <w:autoSpaceDN/>
    </w:pPr>
    <w:rPr>
      <w:rFonts w:ascii="Calibri" w:eastAsia="Calibri" w:hAnsi="Calibri" w:cs="Times New Roman"/>
      <w:lang w:val="pt-BR" w:eastAsia="pt-BR"/>
    </w:rPr>
  </w:style>
  <w:style w:type="paragraph" w:customStyle="1" w:styleId="xl66">
    <w:name w:val="xl66"/>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67">
    <w:name w:val="xl67"/>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68">
    <w:name w:val="xl68"/>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8"/>
      <w:szCs w:val="18"/>
      <w:lang w:eastAsia="pt-BR"/>
    </w:rPr>
  </w:style>
  <w:style w:type="paragraph" w:customStyle="1" w:styleId="xl69">
    <w:name w:val="xl69"/>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u w:val="single"/>
      <w:lang w:eastAsia="pt-BR"/>
    </w:rPr>
  </w:style>
  <w:style w:type="paragraph" w:customStyle="1" w:styleId="xl70">
    <w:name w:val="xl70"/>
    <w:basedOn w:val="Normal"/>
    <w:rsid w:val="00C07B01"/>
    <w:pPr>
      <w:widowControl/>
      <w:pBdr>
        <w:left w:val="single" w:sz="4" w:space="0" w:color="auto"/>
        <w:bottom w:val="single" w:sz="4" w:space="0" w:color="auto"/>
        <w:right w:val="single" w:sz="4" w:space="0" w:color="auto"/>
      </w:pBdr>
      <w:shd w:val="clear" w:color="FFFFCC" w:fill="000000"/>
      <w:autoSpaceDE/>
      <w:autoSpaceDN/>
      <w:spacing w:before="100" w:beforeAutospacing="1" w:after="100" w:afterAutospacing="1"/>
      <w:jc w:val="center"/>
    </w:pPr>
    <w:rPr>
      <w:b/>
      <w:bCs/>
      <w:color w:val="FFFFFF"/>
      <w:sz w:val="18"/>
      <w:szCs w:val="18"/>
      <w:lang w:eastAsia="pt-BR"/>
    </w:rPr>
  </w:style>
  <w:style w:type="paragraph" w:customStyle="1" w:styleId="xl71">
    <w:name w:val="xl71"/>
    <w:basedOn w:val="Normal"/>
    <w:rsid w:val="00C07B01"/>
    <w:pPr>
      <w:widowControl/>
      <w:pBdr>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18"/>
      <w:szCs w:val="18"/>
      <w:lang w:eastAsia="pt-BR"/>
    </w:rPr>
  </w:style>
  <w:style w:type="paragraph" w:customStyle="1" w:styleId="xl72">
    <w:name w:val="xl72"/>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18"/>
      <w:szCs w:val="18"/>
      <w:lang w:eastAsia="pt-BR"/>
    </w:rPr>
  </w:style>
  <w:style w:type="paragraph" w:customStyle="1" w:styleId="xl73">
    <w:name w:val="xl73"/>
    <w:basedOn w:val="Normal"/>
    <w:rsid w:val="00C07B01"/>
    <w:pPr>
      <w:widowControl/>
      <w:pBdr>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18"/>
      <w:szCs w:val="18"/>
      <w:lang w:eastAsia="pt-BR"/>
    </w:rPr>
  </w:style>
  <w:style w:type="paragraph" w:customStyle="1" w:styleId="xl74">
    <w:name w:val="xl74"/>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pt-BR"/>
    </w:rPr>
  </w:style>
  <w:style w:type="paragraph" w:customStyle="1" w:styleId="xl75">
    <w:name w:val="xl75"/>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eastAsia="pt-BR"/>
    </w:rPr>
  </w:style>
  <w:style w:type="paragraph" w:customStyle="1" w:styleId="xl76">
    <w:name w:val="xl76"/>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pt-BR"/>
    </w:rPr>
  </w:style>
  <w:style w:type="paragraph" w:customStyle="1" w:styleId="xl77">
    <w:name w:val="xl77"/>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78">
    <w:name w:val="xl78"/>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79">
    <w:name w:val="xl79"/>
    <w:basedOn w:val="Normal"/>
    <w:rsid w:val="00C07B0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eastAsia="pt-BR"/>
    </w:rPr>
  </w:style>
  <w:style w:type="paragraph" w:customStyle="1" w:styleId="xl80">
    <w:name w:val="xl80"/>
    <w:basedOn w:val="Normal"/>
    <w:rsid w:val="00C07B01"/>
    <w:pPr>
      <w:widowControl/>
      <w:pBdr>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81">
    <w:name w:val="xl81"/>
    <w:basedOn w:val="Normal"/>
    <w:rsid w:val="00C07B0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eastAsia="pt-BR"/>
    </w:rPr>
  </w:style>
  <w:style w:type="paragraph" w:customStyle="1" w:styleId="xl82">
    <w:name w:val="xl82"/>
    <w:basedOn w:val="Normal"/>
    <w:rsid w:val="00C07B01"/>
    <w:pPr>
      <w:widowControl/>
      <w:pBdr>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83">
    <w:name w:val="xl83"/>
    <w:basedOn w:val="Normal"/>
    <w:rsid w:val="00C07B01"/>
    <w:pPr>
      <w:widowControl/>
      <w:pBdr>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84">
    <w:name w:val="xl84"/>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85">
    <w:name w:val="xl85"/>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pt-BR"/>
    </w:rPr>
  </w:style>
  <w:style w:type="paragraph" w:customStyle="1" w:styleId="xl86">
    <w:name w:val="xl86"/>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8"/>
      <w:szCs w:val="18"/>
      <w:lang w:eastAsia="pt-BR"/>
    </w:rPr>
  </w:style>
  <w:style w:type="paragraph" w:customStyle="1" w:styleId="xl87">
    <w:name w:val="xl87"/>
    <w:basedOn w:val="Normal"/>
    <w:rsid w:val="00C07B0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eastAsia="pt-BR"/>
    </w:rPr>
  </w:style>
  <w:style w:type="paragraph" w:customStyle="1" w:styleId="xl88">
    <w:name w:val="xl88"/>
    <w:basedOn w:val="Normal"/>
    <w:rsid w:val="00C07B0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18"/>
      <w:szCs w:val="18"/>
      <w:lang w:eastAsia="pt-BR"/>
    </w:rPr>
  </w:style>
  <w:style w:type="paragraph" w:customStyle="1" w:styleId="xl89">
    <w:name w:val="xl89"/>
    <w:basedOn w:val="Normal"/>
    <w:rsid w:val="00C07B01"/>
    <w:pPr>
      <w:widowControl/>
      <w:pBdr>
        <w:top w:val="single" w:sz="4" w:space="0" w:color="auto"/>
        <w:left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90">
    <w:name w:val="xl90"/>
    <w:basedOn w:val="Normal"/>
    <w:rsid w:val="00C07B0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18"/>
      <w:szCs w:val="18"/>
      <w:lang w:eastAsia="pt-BR"/>
    </w:rPr>
  </w:style>
  <w:style w:type="paragraph" w:customStyle="1" w:styleId="xl91">
    <w:name w:val="xl91"/>
    <w:basedOn w:val="Normal"/>
    <w:rsid w:val="00C07B01"/>
    <w:pPr>
      <w:widowControl/>
      <w:pBdr>
        <w:top w:val="single" w:sz="4" w:space="0" w:color="auto"/>
        <w:left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92">
    <w:name w:val="xl92"/>
    <w:basedOn w:val="Normal"/>
    <w:rsid w:val="00C07B01"/>
    <w:pPr>
      <w:widowControl/>
      <w:pBdr>
        <w:top w:val="single" w:sz="4" w:space="0" w:color="auto"/>
        <w:left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93">
    <w:name w:val="xl93"/>
    <w:basedOn w:val="Normal"/>
    <w:rsid w:val="00C07B01"/>
    <w:pPr>
      <w:widowControl/>
      <w:pBdr>
        <w:top w:val="single" w:sz="4" w:space="0" w:color="auto"/>
        <w:left w:val="single" w:sz="4" w:space="0" w:color="auto"/>
        <w:bottom w:val="single" w:sz="4" w:space="0" w:color="auto"/>
        <w:right w:val="single" w:sz="4" w:space="0" w:color="auto"/>
      </w:pBdr>
      <w:shd w:val="clear" w:color="FFFFCC" w:fill="000000"/>
      <w:autoSpaceDE/>
      <w:autoSpaceDN/>
      <w:spacing w:before="100" w:beforeAutospacing="1" w:after="100" w:afterAutospacing="1"/>
      <w:jc w:val="center"/>
    </w:pPr>
    <w:rPr>
      <w:b/>
      <w:bCs/>
      <w:color w:val="FFFFFF"/>
      <w:sz w:val="18"/>
      <w:szCs w:val="18"/>
      <w:lang w:eastAsia="pt-BR"/>
    </w:rPr>
  </w:style>
  <w:style w:type="paragraph" w:customStyle="1" w:styleId="xl94">
    <w:name w:val="xl94"/>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18"/>
      <w:szCs w:val="18"/>
      <w:lang w:eastAsia="pt-BR"/>
    </w:rPr>
  </w:style>
  <w:style w:type="paragraph" w:customStyle="1" w:styleId="xl95">
    <w:name w:val="xl95"/>
    <w:basedOn w:val="Normal"/>
    <w:rsid w:val="00C07B01"/>
    <w:pPr>
      <w:widowControl/>
      <w:autoSpaceDE/>
      <w:autoSpaceDN/>
      <w:spacing w:before="100" w:beforeAutospacing="1" w:after="100" w:afterAutospacing="1"/>
    </w:pPr>
    <w:rPr>
      <w:sz w:val="18"/>
      <w:szCs w:val="18"/>
      <w:lang w:eastAsia="pt-BR"/>
    </w:rPr>
  </w:style>
  <w:style w:type="paragraph" w:customStyle="1" w:styleId="xl96">
    <w:name w:val="xl96"/>
    <w:basedOn w:val="Normal"/>
    <w:rsid w:val="00C07B01"/>
    <w:pPr>
      <w:widowControl/>
      <w:pBdr>
        <w:left w:val="single" w:sz="4" w:space="0" w:color="auto"/>
        <w:bottom w:val="single" w:sz="4" w:space="0" w:color="auto"/>
        <w:right w:val="single" w:sz="4" w:space="0" w:color="auto"/>
      </w:pBdr>
      <w:autoSpaceDE/>
      <w:autoSpaceDN/>
      <w:spacing w:before="100" w:beforeAutospacing="1" w:after="100" w:afterAutospacing="1"/>
    </w:pPr>
    <w:rPr>
      <w:sz w:val="18"/>
      <w:szCs w:val="18"/>
      <w:lang w:eastAsia="pt-BR"/>
    </w:rPr>
  </w:style>
  <w:style w:type="paragraph" w:customStyle="1" w:styleId="xl97">
    <w:name w:val="xl97"/>
    <w:basedOn w:val="Normal"/>
    <w:rsid w:val="00C07B01"/>
    <w:pPr>
      <w:widowControl/>
      <w:autoSpaceDE/>
      <w:autoSpaceDN/>
      <w:spacing w:before="100" w:beforeAutospacing="1" w:after="100" w:afterAutospacing="1"/>
      <w:jc w:val="center"/>
    </w:pPr>
    <w:rPr>
      <w:b/>
      <w:bCs/>
      <w:lang w:eastAsia="pt-BR"/>
    </w:rPr>
  </w:style>
  <w:style w:type="paragraph" w:customStyle="1" w:styleId="xl98">
    <w:name w:val="xl98"/>
    <w:basedOn w:val="Normal"/>
    <w:rsid w:val="00C07B01"/>
    <w:pPr>
      <w:widowControl/>
      <w:autoSpaceDE/>
      <w:autoSpaceDN/>
      <w:spacing w:before="100" w:beforeAutospacing="1" w:after="100" w:afterAutospacing="1"/>
    </w:pPr>
    <w:rPr>
      <w:lang w:eastAsia="pt-BR"/>
    </w:rPr>
  </w:style>
  <w:style w:type="paragraph" w:customStyle="1" w:styleId="xl99">
    <w:name w:val="xl99"/>
    <w:basedOn w:val="Normal"/>
    <w:rsid w:val="00C07B01"/>
    <w:pPr>
      <w:widowControl/>
      <w:autoSpaceDE/>
      <w:autoSpaceDN/>
      <w:spacing w:before="100" w:beforeAutospacing="1" w:after="100" w:afterAutospacing="1"/>
    </w:pPr>
    <w:rPr>
      <w:b/>
      <w:bCs/>
      <w:lang w:eastAsia="pt-BR"/>
    </w:rPr>
  </w:style>
  <w:style w:type="paragraph" w:customStyle="1" w:styleId="xl100">
    <w:name w:val="xl100"/>
    <w:basedOn w:val="Normal"/>
    <w:rsid w:val="00C07B01"/>
    <w:pPr>
      <w:widowControl/>
      <w:autoSpaceDE/>
      <w:autoSpaceDN/>
      <w:spacing w:before="100" w:beforeAutospacing="1" w:after="100" w:afterAutospacing="1"/>
    </w:pPr>
    <w:rPr>
      <w:color w:val="FFFFFF"/>
      <w:lang w:eastAsia="pt-BR"/>
    </w:rPr>
  </w:style>
  <w:style w:type="paragraph" w:customStyle="1" w:styleId="xl101">
    <w:name w:val="xl101"/>
    <w:basedOn w:val="Normal"/>
    <w:rsid w:val="00C07B01"/>
    <w:pPr>
      <w:widowControl/>
      <w:autoSpaceDE/>
      <w:autoSpaceDN/>
      <w:spacing w:before="100" w:beforeAutospacing="1" w:after="100" w:afterAutospacing="1"/>
      <w:jc w:val="center"/>
    </w:pPr>
    <w:rPr>
      <w:lang w:eastAsia="pt-BR"/>
    </w:rPr>
  </w:style>
  <w:style w:type="paragraph" w:customStyle="1" w:styleId="xl102">
    <w:name w:val="xl102"/>
    <w:basedOn w:val="Normal"/>
    <w:rsid w:val="00C07B0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right"/>
    </w:pPr>
    <w:rPr>
      <w:sz w:val="14"/>
      <w:szCs w:val="14"/>
      <w:lang w:eastAsia="pt-BR"/>
    </w:rPr>
  </w:style>
  <w:style w:type="paragraph" w:customStyle="1" w:styleId="xl103">
    <w:name w:val="xl103"/>
    <w:basedOn w:val="Normal"/>
    <w:rsid w:val="00C07B0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pPr>
    <w:rPr>
      <w:sz w:val="14"/>
      <w:szCs w:val="14"/>
      <w:lang w:eastAsia="pt-BR"/>
    </w:rPr>
  </w:style>
  <w:style w:type="paragraph" w:customStyle="1" w:styleId="xl104">
    <w:name w:val="xl104"/>
    <w:basedOn w:val="Normal"/>
    <w:rsid w:val="00C07B0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sz w:val="14"/>
      <w:szCs w:val="14"/>
      <w:lang w:eastAsia="pt-BR"/>
    </w:rPr>
  </w:style>
  <w:style w:type="paragraph" w:customStyle="1" w:styleId="xl105">
    <w:name w:val="xl105"/>
    <w:basedOn w:val="Normal"/>
    <w:rsid w:val="00C07B01"/>
    <w:pPr>
      <w:widowControl/>
      <w:pBdr>
        <w:left w:val="single" w:sz="4" w:space="0" w:color="auto"/>
        <w:bottom w:val="single" w:sz="4" w:space="0" w:color="auto"/>
        <w:right w:val="single" w:sz="4" w:space="0" w:color="auto"/>
      </w:pBdr>
      <w:shd w:val="clear" w:color="FFFFCC" w:fill="000000"/>
      <w:autoSpaceDE/>
      <w:autoSpaceDN/>
      <w:spacing w:before="100" w:beforeAutospacing="1" w:after="100" w:afterAutospacing="1"/>
      <w:jc w:val="center"/>
    </w:pPr>
    <w:rPr>
      <w:b/>
      <w:bCs/>
      <w:color w:val="FFFFFF"/>
      <w:sz w:val="14"/>
      <w:szCs w:val="14"/>
      <w:lang w:eastAsia="pt-BR"/>
    </w:rPr>
  </w:style>
  <w:style w:type="paragraph" w:customStyle="1" w:styleId="xl106">
    <w:name w:val="xl106"/>
    <w:basedOn w:val="Normal"/>
    <w:rsid w:val="00C07B01"/>
    <w:pPr>
      <w:widowControl/>
      <w:pBdr>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14"/>
      <w:szCs w:val="14"/>
      <w:lang w:eastAsia="pt-BR"/>
    </w:rPr>
  </w:style>
  <w:style w:type="paragraph" w:customStyle="1" w:styleId="xl107">
    <w:name w:val="xl107"/>
    <w:basedOn w:val="Normal"/>
    <w:rsid w:val="00C07B01"/>
    <w:pPr>
      <w:widowControl/>
      <w:pBdr>
        <w:left w:val="single" w:sz="4" w:space="0" w:color="auto"/>
        <w:bottom w:val="single" w:sz="4" w:space="0" w:color="auto"/>
        <w:right w:val="single" w:sz="4" w:space="0" w:color="auto"/>
      </w:pBdr>
      <w:shd w:val="clear" w:color="000000" w:fill="000000"/>
      <w:autoSpaceDE/>
      <w:autoSpaceDN/>
      <w:spacing w:before="100" w:beforeAutospacing="1" w:after="100" w:afterAutospacing="1"/>
    </w:pPr>
    <w:rPr>
      <w:b/>
      <w:bCs/>
      <w:color w:val="FFFFFF"/>
      <w:sz w:val="14"/>
      <w:szCs w:val="14"/>
      <w:lang w:eastAsia="pt-BR"/>
    </w:rPr>
  </w:style>
  <w:style w:type="paragraph" w:customStyle="1" w:styleId="xl108">
    <w:name w:val="xl108"/>
    <w:basedOn w:val="Normal"/>
    <w:rsid w:val="00C07B01"/>
    <w:pPr>
      <w:widowControl/>
      <w:pBdr>
        <w:left w:val="single" w:sz="4" w:space="0" w:color="auto"/>
        <w:bottom w:val="single" w:sz="4" w:space="0" w:color="auto"/>
        <w:right w:val="single" w:sz="4" w:space="0" w:color="auto"/>
      </w:pBdr>
      <w:shd w:val="clear" w:color="000000" w:fill="000000"/>
      <w:autoSpaceDE/>
      <w:autoSpaceDN/>
      <w:spacing w:before="100" w:beforeAutospacing="1" w:after="100" w:afterAutospacing="1"/>
    </w:pPr>
    <w:rPr>
      <w:b/>
      <w:bCs/>
      <w:color w:val="FFFFFF"/>
      <w:sz w:val="14"/>
      <w:szCs w:val="14"/>
      <w:lang w:eastAsia="pt-BR"/>
    </w:rPr>
  </w:style>
  <w:style w:type="paragraph" w:customStyle="1" w:styleId="xl109">
    <w:name w:val="xl109"/>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FF0000"/>
      <w:sz w:val="12"/>
      <w:szCs w:val="12"/>
      <w:lang w:eastAsia="pt-BR"/>
    </w:rPr>
  </w:style>
  <w:style w:type="paragraph" w:customStyle="1" w:styleId="xl110">
    <w:name w:val="xl110"/>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2"/>
      <w:szCs w:val="12"/>
      <w:lang w:eastAsia="pt-BR"/>
    </w:rPr>
  </w:style>
  <w:style w:type="paragraph" w:customStyle="1" w:styleId="xl111">
    <w:name w:val="xl111"/>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12"/>
      <w:szCs w:val="12"/>
      <w:lang w:eastAsia="pt-BR"/>
    </w:rPr>
  </w:style>
  <w:style w:type="paragraph" w:customStyle="1" w:styleId="xl112">
    <w:name w:val="xl112"/>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13">
    <w:name w:val="xl113"/>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pt-BR"/>
    </w:rPr>
  </w:style>
  <w:style w:type="paragraph" w:customStyle="1" w:styleId="xl114">
    <w:name w:val="xl114"/>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15">
    <w:name w:val="xl115"/>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pt-BR"/>
    </w:rPr>
  </w:style>
  <w:style w:type="paragraph" w:customStyle="1" w:styleId="xl116">
    <w:name w:val="xl116"/>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17">
    <w:name w:val="xl117"/>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18">
    <w:name w:val="xl118"/>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pt-BR"/>
    </w:rPr>
  </w:style>
  <w:style w:type="paragraph" w:customStyle="1" w:styleId="xl119">
    <w:name w:val="xl119"/>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pt-BR"/>
    </w:rPr>
  </w:style>
  <w:style w:type="paragraph" w:customStyle="1" w:styleId="xl120">
    <w:name w:val="xl120"/>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21">
    <w:name w:val="xl121"/>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22">
    <w:name w:val="xl122"/>
    <w:basedOn w:val="Normal"/>
    <w:rsid w:val="00C07B01"/>
    <w:pPr>
      <w:widowControl/>
      <w:autoSpaceDE/>
      <w:autoSpaceDN/>
      <w:spacing w:before="100" w:beforeAutospacing="1" w:after="100" w:afterAutospacing="1"/>
    </w:pPr>
    <w:rPr>
      <w:sz w:val="16"/>
      <w:szCs w:val="16"/>
      <w:lang w:eastAsia="pt-BR"/>
    </w:rPr>
  </w:style>
  <w:style w:type="paragraph" w:customStyle="1" w:styleId="xl123">
    <w:name w:val="xl123"/>
    <w:basedOn w:val="Normal"/>
    <w:rsid w:val="00C07B01"/>
    <w:pPr>
      <w:widowControl/>
      <w:autoSpaceDE/>
      <w:autoSpaceDN/>
      <w:spacing w:before="100" w:beforeAutospacing="1" w:after="100" w:afterAutospacing="1"/>
    </w:pPr>
    <w:rPr>
      <w:sz w:val="16"/>
      <w:szCs w:val="16"/>
      <w:lang w:eastAsia="pt-BR"/>
    </w:rPr>
  </w:style>
  <w:style w:type="paragraph" w:customStyle="1" w:styleId="xl124">
    <w:name w:val="xl124"/>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6"/>
      <w:szCs w:val="16"/>
      <w:lang w:eastAsia="pt-BR"/>
    </w:rPr>
  </w:style>
  <w:style w:type="paragraph" w:customStyle="1" w:styleId="xl125">
    <w:name w:val="xl125"/>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pt-BR"/>
    </w:rPr>
  </w:style>
  <w:style w:type="paragraph" w:customStyle="1" w:styleId="xl126">
    <w:name w:val="xl126"/>
    <w:basedOn w:val="Normal"/>
    <w:rsid w:val="00C07B01"/>
    <w:pPr>
      <w:widowControl/>
      <w:autoSpaceDE/>
      <w:autoSpaceDN/>
      <w:spacing w:before="100" w:beforeAutospacing="1" w:after="100" w:afterAutospacing="1"/>
    </w:pPr>
    <w:rPr>
      <w:color w:val="FFFFFF"/>
      <w:sz w:val="20"/>
      <w:szCs w:val="20"/>
      <w:lang w:eastAsia="pt-BR"/>
    </w:rPr>
  </w:style>
  <w:style w:type="paragraph" w:customStyle="1" w:styleId="xl127">
    <w:name w:val="xl127"/>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2"/>
      <w:szCs w:val="12"/>
      <w:lang w:eastAsia="pt-BR"/>
    </w:rPr>
  </w:style>
  <w:style w:type="paragraph" w:customStyle="1" w:styleId="xl128">
    <w:name w:val="xl128"/>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2"/>
      <w:szCs w:val="12"/>
      <w:lang w:eastAsia="pt-BR"/>
    </w:rPr>
  </w:style>
  <w:style w:type="paragraph" w:customStyle="1" w:styleId="msonormal0">
    <w:name w:val="msonormal"/>
    <w:basedOn w:val="Normal"/>
    <w:rsid w:val="00C07B01"/>
    <w:pPr>
      <w:widowControl/>
      <w:autoSpaceDE/>
      <w:autoSpaceDN/>
      <w:spacing w:before="100" w:beforeAutospacing="1" w:after="100" w:afterAutospacing="1"/>
    </w:pPr>
    <w:rPr>
      <w:sz w:val="24"/>
      <w:szCs w:val="24"/>
      <w:lang w:eastAsia="pt-BR"/>
    </w:rPr>
  </w:style>
  <w:style w:type="paragraph" w:customStyle="1" w:styleId="xl129">
    <w:name w:val="xl129"/>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20"/>
      <w:szCs w:val="20"/>
      <w:lang w:eastAsia="pt-BR"/>
    </w:rPr>
  </w:style>
  <w:style w:type="paragraph" w:customStyle="1" w:styleId="xl130">
    <w:name w:val="xl130"/>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pPr>
    <w:rPr>
      <w:b/>
      <w:bCs/>
      <w:color w:val="FFFFFF"/>
      <w:sz w:val="20"/>
      <w:szCs w:val="20"/>
      <w:lang w:eastAsia="pt-BR"/>
    </w:rPr>
  </w:style>
  <w:style w:type="paragraph" w:customStyle="1" w:styleId="xl131">
    <w:name w:val="xl131"/>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20"/>
      <w:szCs w:val="20"/>
      <w:lang w:eastAsia="pt-BR"/>
    </w:rPr>
  </w:style>
  <w:style w:type="paragraph" w:customStyle="1" w:styleId="xl132">
    <w:name w:val="xl132"/>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pPr>
    <w:rPr>
      <w:b/>
      <w:bCs/>
      <w:color w:val="FFFFFF"/>
      <w:sz w:val="20"/>
      <w:szCs w:val="20"/>
      <w:lang w:eastAsia="pt-BR"/>
    </w:rPr>
  </w:style>
  <w:style w:type="paragraph" w:customStyle="1" w:styleId="xl133">
    <w:name w:val="xl133"/>
    <w:basedOn w:val="Normal"/>
    <w:rsid w:val="00C07B0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0"/>
      <w:szCs w:val="20"/>
      <w:lang w:eastAsia="pt-BR"/>
    </w:rPr>
  </w:style>
  <w:style w:type="paragraph" w:customStyle="1" w:styleId="xl134">
    <w:name w:val="xl134"/>
    <w:basedOn w:val="Normal"/>
    <w:rsid w:val="00C07B0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color w:val="000000"/>
      <w:sz w:val="20"/>
      <w:szCs w:val="20"/>
      <w:lang w:eastAsia="pt-BR"/>
    </w:rPr>
  </w:style>
  <w:style w:type="paragraph" w:customStyle="1" w:styleId="xl135">
    <w:name w:val="xl135"/>
    <w:basedOn w:val="Normal"/>
    <w:rsid w:val="00C07B0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color w:val="000000"/>
      <w:sz w:val="20"/>
      <w:szCs w:val="20"/>
      <w:lang w:eastAsia="pt-BR"/>
    </w:rPr>
  </w:style>
  <w:style w:type="paragraph" w:customStyle="1" w:styleId="xl136">
    <w:name w:val="xl136"/>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color w:val="FF0000"/>
      <w:sz w:val="20"/>
      <w:szCs w:val="20"/>
      <w:lang w:eastAsia="pt-BR"/>
    </w:rPr>
  </w:style>
  <w:style w:type="paragraph" w:customStyle="1" w:styleId="xl63">
    <w:name w:val="xl63"/>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pt-BR"/>
    </w:rPr>
  </w:style>
  <w:style w:type="paragraph" w:customStyle="1" w:styleId="xl64">
    <w:name w:val="xl64"/>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pt-BR"/>
    </w:rPr>
  </w:style>
  <w:style w:type="paragraph" w:customStyle="1" w:styleId="xl65">
    <w:name w:val="xl65"/>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pt-BR"/>
    </w:rPr>
  </w:style>
  <w:style w:type="paragraph" w:customStyle="1" w:styleId="xl137">
    <w:name w:val="xl137"/>
    <w:basedOn w:val="Normal"/>
    <w:rsid w:val="00C07B01"/>
    <w:pPr>
      <w:widowControl/>
      <w:pBdr>
        <w:top w:val="single" w:sz="4" w:space="0" w:color="auto"/>
        <w:left w:val="single" w:sz="4" w:space="0" w:color="auto"/>
        <w:right w:val="single" w:sz="4" w:space="0" w:color="auto"/>
      </w:pBdr>
      <w:shd w:val="clear" w:color="000000" w:fill="000000"/>
      <w:autoSpaceDE/>
      <w:autoSpaceDN/>
      <w:spacing w:before="100" w:beforeAutospacing="1" w:after="100" w:afterAutospacing="1"/>
      <w:jc w:val="center"/>
    </w:pPr>
    <w:rPr>
      <w:b/>
      <w:bCs/>
      <w:color w:val="FFFFFF"/>
      <w:sz w:val="20"/>
      <w:szCs w:val="20"/>
      <w:lang w:eastAsia="pt-BR"/>
    </w:rPr>
  </w:style>
  <w:style w:type="paragraph" w:customStyle="1" w:styleId="xl138">
    <w:name w:val="xl138"/>
    <w:basedOn w:val="Normal"/>
    <w:rsid w:val="00C07B01"/>
    <w:pPr>
      <w:widowControl/>
      <w:pBdr>
        <w:top w:val="single" w:sz="4" w:space="0" w:color="auto"/>
        <w:left w:val="single" w:sz="4" w:space="0" w:color="auto"/>
        <w:right w:val="single" w:sz="4" w:space="0" w:color="auto"/>
      </w:pBdr>
      <w:shd w:val="clear" w:color="000000" w:fill="000000"/>
      <w:autoSpaceDE/>
      <w:autoSpaceDN/>
      <w:spacing w:before="100" w:beforeAutospacing="1" w:after="100" w:afterAutospacing="1"/>
    </w:pPr>
    <w:rPr>
      <w:b/>
      <w:bCs/>
      <w:color w:val="FFFFFF"/>
      <w:sz w:val="20"/>
      <w:szCs w:val="20"/>
      <w:lang w:eastAsia="pt-BR"/>
    </w:rPr>
  </w:style>
  <w:style w:type="paragraph" w:customStyle="1" w:styleId="xl139">
    <w:name w:val="xl139"/>
    <w:basedOn w:val="Normal"/>
    <w:rsid w:val="00C07B01"/>
    <w:pPr>
      <w:widowControl/>
      <w:pBdr>
        <w:top w:val="single" w:sz="4" w:space="0" w:color="auto"/>
        <w:left w:val="single" w:sz="4" w:space="0" w:color="auto"/>
        <w:right w:val="single" w:sz="4" w:space="0" w:color="auto"/>
      </w:pBdr>
      <w:shd w:val="clear" w:color="000000" w:fill="000000"/>
      <w:autoSpaceDE/>
      <w:autoSpaceDN/>
      <w:spacing w:before="100" w:beforeAutospacing="1" w:after="100" w:afterAutospacing="1"/>
    </w:pPr>
    <w:rPr>
      <w:b/>
      <w:bCs/>
      <w:color w:val="FFFFFF"/>
      <w:sz w:val="20"/>
      <w:szCs w:val="20"/>
      <w:lang w:eastAsia="pt-BR"/>
    </w:rPr>
  </w:style>
  <w:style w:type="paragraph" w:customStyle="1" w:styleId="xl140">
    <w:name w:val="xl140"/>
    <w:basedOn w:val="Normal"/>
    <w:rsid w:val="00C07B01"/>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b/>
      <w:bCs/>
      <w:color w:val="FFFFFF"/>
      <w:sz w:val="20"/>
      <w:szCs w:val="20"/>
      <w:lang w:eastAsia="pt-BR"/>
    </w:rPr>
  </w:style>
  <w:style w:type="paragraph" w:customStyle="1" w:styleId="xl141">
    <w:name w:val="xl141"/>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0"/>
      <w:szCs w:val="20"/>
      <w:lang w:eastAsia="pt-BR"/>
    </w:rPr>
  </w:style>
  <w:style w:type="paragraph" w:customStyle="1" w:styleId="xl142">
    <w:name w:val="xl142"/>
    <w:basedOn w:val="Normal"/>
    <w:rsid w:val="00C07B0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b/>
      <w:bCs/>
      <w:sz w:val="20"/>
      <w:szCs w:val="20"/>
      <w:lang w:eastAsia="pt-BR"/>
    </w:rPr>
  </w:style>
  <w:style w:type="paragraph" w:customStyle="1" w:styleId="xl143">
    <w:name w:val="xl143"/>
    <w:basedOn w:val="Normal"/>
    <w:rsid w:val="00C07B0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0"/>
      <w:szCs w:val="20"/>
      <w:lang w:eastAsia="pt-BR"/>
    </w:rPr>
  </w:style>
  <w:style w:type="paragraph" w:customStyle="1" w:styleId="xl144">
    <w:name w:val="xl144"/>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pt-BR"/>
    </w:rPr>
  </w:style>
  <w:style w:type="paragraph" w:customStyle="1" w:styleId="xl145">
    <w:name w:val="xl145"/>
    <w:basedOn w:val="Normal"/>
    <w:rsid w:val="00C07B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pt-BR"/>
    </w:rPr>
  </w:style>
  <w:style w:type="paragraph" w:customStyle="1" w:styleId="xl146">
    <w:name w:val="xl146"/>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0"/>
      <w:szCs w:val="20"/>
      <w:lang w:eastAsia="pt-BR"/>
    </w:rPr>
  </w:style>
  <w:style w:type="paragraph" w:customStyle="1" w:styleId="xl147">
    <w:name w:val="xl147"/>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pt-BR"/>
    </w:rPr>
  </w:style>
  <w:style w:type="paragraph" w:customStyle="1" w:styleId="xl148">
    <w:name w:val="xl148"/>
    <w:basedOn w:val="Normal"/>
    <w:rsid w:val="00C07B0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pt-BR"/>
    </w:rPr>
  </w:style>
  <w:style w:type="paragraph" w:customStyle="1" w:styleId="font5">
    <w:name w:val="font5"/>
    <w:basedOn w:val="Normal"/>
    <w:rsid w:val="00C07B01"/>
    <w:pPr>
      <w:widowControl/>
      <w:autoSpaceDE/>
      <w:autoSpaceDN/>
      <w:spacing w:before="100" w:beforeAutospacing="1" w:after="100" w:afterAutospacing="1"/>
    </w:pPr>
    <w:rPr>
      <w:rFonts w:ascii="Arial" w:hAnsi="Arial" w:cs="Arial"/>
      <w:b/>
      <w:bCs/>
      <w:color w:val="FFFFF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925">
      <w:bodyDiv w:val="1"/>
      <w:marLeft w:val="0"/>
      <w:marRight w:val="0"/>
      <w:marTop w:val="0"/>
      <w:marBottom w:val="0"/>
      <w:divBdr>
        <w:top w:val="none" w:sz="0" w:space="0" w:color="auto"/>
        <w:left w:val="none" w:sz="0" w:space="0" w:color="auto"/>
        <w:bottom w:val="none" w:sz="0" w:space="0" w:color="auto"/>
        <w:right w:val="none" w:sz="0" w:space="0" w:color="auto"/>
      </w:divBdr>
    </w:div>
    <w:div w:id="99032632">
      <w:bodyDiv w:val="1"/>
      <w:marLeft w:val="0"/>
      <w:marRight w:val="0"/>
      <w:marTop w:val="0"/>
      <w:marBottom w:val="0"/>
      <w:divBdr>
        <w:top w:val="none" w:sz="0" w:space="0" w:color="auto"/>
        <w:left w:val="none" w:sz="0" w:space="0" w:color="auto"/>
        <w:bottom w:val="none" w:sz="0" w:space="0" w:color="auto"/>
        <w:right w:val="none" w:sz="0" w:space="0" w:color="auto"/>
      </w:divBdr>
    </w:div>
    <w:div w:id="104204161">
      <w:bodyDiv w:val="1"/>
      <w:marLeft w:val="0"/>
      <w:marRight w:val="0"/>
      <w:marTop w:val="0"/>
      <w:marBottom w:val="0"/>
      <w:divBdr>
        <w:top w:val="none" w:sz="0" w:space="0" w:color="auto"/>
        <w:left w:val="none" w:sz="0" w:space="0" w:color="auto"/>
        <w:bottom w:val="none" w:sz="0" w:space="0" w:color="auto"/>
        <w:right w:val="none" w:sz="0" w:space="0" w:color="auto"/>
      </w:divBdr>
    </w:div>
    <w:div w:id="105783647">
      <w:bodyDiv w:val="1"/>
      <w:marLeft w:val="0"/>
      <w:marRight w:val="0"/>
      <w:marTop w:val="0"/>
      <w:marBottom w:val="0"/>
      <w:divBdr>
        <w:top w:val="none" w:sz="0" w:space="0" w:color="auto"/>
        <w:left w:val="none" w:sz="0" w:space="0" w:color="auto"/>
        <w:bottom w:val="none" w:sz="0" w:space="0" w:color="auto"/>
        <w:right w:val="none" w:sz="0" w:space="0" w:color="auto"/>
      </w:divBdr>
    </w:div>
    <w:div w:id="195702400">
      <w:bodyDiv w:val="1"/>
      <w:marLeft w:val="0"/>
      <w:marRight w:val="0"/>
      <w:marTop w:val="0"/>
      <w:marBottom w:val="0"/>
      <w:divBdr>
        <w:top w:val="none" w:sz="0" w:space="0" w:color="auto"/>
        <w:left w:val="none" w:sz="0" w:space="0" w:color="auto"/>
        <w:bottom w:val="none" w:sz="0" w:space="0" w:color="auto"/>
        <w:right w:val="none" w:sz="0" w:space="0" w:color="auto"/>
      </w:divBdr>
    </w:div>
    <w:div w:id="216013626">
      <w:bodyDiv w:val="1"/>
      <w:marLeft w:val="0"/>
      <w:marRight w:val="0"/>
      <w:marTop w:val="0"/>
      <w:marBottom w:val="0"/>
      <w:divBdr>
        <w:top w:val="none" w:sz="0" w:space="0" w:color="auto"/>
        <w:left w:val="none" w:sz="0" w:space="0" w:color="auto"/>
        <w:bottom w:val="none" w:sz="0" w:space="0" w:color="auto"/>
        <w:right w:val="none" w:sz="0" w:space="0" w:color="auto"/>
      </w:divBdr>
    </w:div>
    <w:div w:id="227963195">
      <w:bodyDiv w:val="1"/>
      <w:marLeft w:val="0"/>
      <w:marRight w:val="0"/>
      <w:marTop w:val="0"/>
      <w:marBottom w:val="0"/>
      <w:divBdr>
        <w:top w:val="none" w:sz="0" w:space="0" w:color="auto"/>
        <w:left w:val="none" w:sz="0" w:space="0" w:color="auto"/>
        <w:bottom w:val="none" w:sz="0" w:space="0" w:color="auto"/>
        <w:right w:val="none" w:sz="0" w:space="0" w:color="auto"/>
      </w:divBdr>
    </w:div>
    <w:div w:id="232589870">
      <w:bodyDiv w:val="1"/>
      <w:marLeft w:val="0"/>
      <w:marRight w:val="0"/>
      <w:marTop w:val="0"/>
      <w:marBottom w:val="0"/>
      <w:divBdr>
        <w:top w:val="none" w:sz="0" w:space="0" w:color="auto"/>
        <w:left w:val="none" w:sz="0" w:space="0" w:color="auto"/>
        <w:bottom w:val="none" w:sz="0" w:space="0" w:color="auto"/>
        <w:right w:val="none" w:sz="0" w:space="0" w:color="auto"/>
      </w:divBdr>
    </w:div>
    <w:div w:id="317805489">
      <w:bodyDiv w:val="1"/>
      <w:marLeft w:val="0"/>
      <w:marRight w:val="0"/>
      <w:marTop w:val="0"/>
      <w:marBottom w:val="0"/>
      <w:divBdr>
        <w:top w:val="none" w:sz="0" w:space="0" w:color="auto"/>
        <w:left w:val="none" w:sz="0" w:space="0" w:color="auto"/>
        <w:bottom w:val="none" w:sz="0" w:space="0" w:color="auto"/>
        <w:right w:val="none" w:sz="0" w:space="0" w:color="auto"/>
      </w:divBdr>
    </w:div>
    <w:div w:id="332530550">
      <w:bodyDiv w:val="1"/>
      <w:marLeft w:val="0"/>
      <w:marRight w:val="0"/>
      <w:marTop w:val="0"/>
      <w:marBottom w:val="0"/>
      <w:divBdr>
        <w:top w:val="none" w:sz="0" w:space="0" w:color="auto"/>
        <w:left w:val="none" w:sz="0" w:space="0" w:color="auto"/>
        <w:bottom w:val="none" w:sz="0" w:space="0" w:color="auto"/>
        <w:right w:val="none" w:sz="0" w:space="0" w:color="auto"/>
      </w:divBdr>
    </w:div>
    <w:div w:id="341662976">
      <w:bodyDiv w:val="1"/>
      <w:marLeft w:val="0"/>
      <w:marRight w:val="0"/>
      <w:marTop w:val="0"/>
      <w:marBottom w:val="0"/>
      <w:divBdr>
        <w:top w:val="none" w:sz="0" w:space="0" w:color="auto"/>
        <w:left w:val="none" w:sz="0" w:space="0" w:color="auto"/>
        <w:bottom w:val="none" w:sz="0" w:space="0" w:color="auto"/>
        <w:right w:val="none" w:sz="0" w:space="0" w:color="auto"/>
      </w:divBdr>
    </w:div>
    <w:div w:id="359402916">
      <w:bodyDiv w:val="1"/>
      <w:marLeft w:val="0"/>
      <w:marRight w:val="0"/>
      <w:marTop w:val="0"/>
      <w:marBottom w:val="0"/>
      <w:divBdr>
        <w:top w:val="none" w:sz="0" w:space="0" w:color="auto"/>
        <w:left w:val="none" w:sz="0" w:space="0" w:color="auto"/>
        <w:bottom w:val="none" w:sz="0" w:space="0" w:color="auto"/>
        <w:right w:val="none" w:sz="0" w:space="0" w:color="auto"/>
      </w:divBdr>
    </w:div>
    <w:div w:id="391731136">
      <w:bodyDiv w:val="1"/>
      <w:marLeft w:val="0"/>
      <w:marRight w:val="0"/>
      <w:marTop w:val="0"/>
      <w:marBottom w:val="0"/>
      <w:divBdr>
        <w:top w:val="none" w:sz="0" w:space="0" w:color="auto"/>
        <w:left w:val="none" w:sz="0" w:space="0" w:color="auto"/>
        <w:bottom w:val="none" w:sz="0" w:space="0" w:color="auto"/>
        <w:right w:val="none" w:sz="0" w:space="0" w:color="auto"/>
      </w:divBdr>
    </w:div>
    <w:div w:id="395664904">
      <w:bodyDiv w:val="1"/>
      <w:marLeft w:val="0"/>
      <w:marRight w:val="0"/>
      <w:marTop w:val="0"/>
      <w:marBottom w:val="0"/>
      <w:divBdr>
        <w:top w:val="none" w:sz="0" w:space="0" w:color="auto"/>
        <w:left w:val="none" w:sz="0" w:space="0" w:color="auto"/>
        <w:bottom w:val="none" w:sz="0" w:space="0" w:color="auto"/>
        <w:right w:val="none" w:sz="0" w:space="0" w:color="auto"/>
      </w:divBdr>
    </w:div>
    <w:div w:id="489247386">
      <w:bodyDiv w:val="1"/>
      <w:marLeft w:val="0"/>
      <w:marRight w:val="0"/>
      <w:marTop w:val="0"/>
      <w:marBottom w:val="0"/>
      <w:divBdr>
        <w:top w:val="none" w:sz="0" w:space="0" w:color="auto"/>
        <w:left w:val="none" w:sz="0" w:space="0" w:color="auto"/>
        <w:bottom w:val="none" w:sz="0" w:space="0" w:color="auto"/>
        <w:right w:val="none" w:sz="0" w:space="0" w:color="auto"/>
      </w:divBdr>
    </w:div>
    <w:div w:id="548689502">
      <w:bodyDiv w:val="1"/>
      <w:marLeft w:val="0"/>
      <w:marRight w:val="0"/>
      <w:marTop w:val="0"/>
      <w:marBottom w:val="0"/>
      <w:divBdr>
        <w:top w:val="none" w:sz="0" w:space="0" w:color="auto"/>
        <w:left w:val="none" w:sz="0" w:space="0" w:color="auto"/>
        <w:bottom w:val="none" w:sz="0" w:space="0" w:color="auto"/>
        <w:right w:val="none" w:sz="0" w:space="0" w:color="auto"/>
      </w:divBdr>
    </w:div>
    <w:div w:id="646478880">
      <w:bodyDiv w:val="1"/>
      <w:marLeft w:val="0"/>
      <w:marRight w:val="0"/>
      <w:marTop w:val="0"/>
      <w:marBottom w:val="0"/>
      <w:divBdr>
        <w:top w:val="none" w:sz="0" w:space="0" w:color="auto"/>
        <w:left w:val="none" w:sz="0" w:space="0" w:color="auto"/>
        <w:bottom w:val="none" w:sz="0" w:space="0" w:color="auto"/>
        <w:right w:val="none" w:sz="0" w:space="0" w:color="auto"/>
      </w:divBdr>
    </w:div>
    <w:div w:id="651911400">
      <w:bodyDiv w:val="1"/>
      <w:marLeft w:val="0"/>
      <w:marRight w:val="0"/>
      <w:marTop w:val="0"/>
      <w:marBottom w:val="0"/>
      <w:divBdr>
        <w:top w:val="none" w:sz="0" w:space="0" w:color="auto"/>
        <w:left w:val="none" w:sz="0" w:space="0" w:color="auto"/>
        <w:bottom w:val="none" w:sz="0" w:space="0" w:color="auto"/>
        <w:right w:val="none" w:sz="0" w:space="0" w:color="auto"/>
      </w:divBdr>
    </w:div>
    <w:div w:id="729426663">
      <w:bodyDiv w:val="1"/>
      <w:marLeft w:val="0"/>
      <w:marRight w:val="0"/>
      <w:marTop w:val="0"/>
      <w:marBottom w:val="0"/>
      <w:divBdr>
        <w:top w:val="none" w:sz="0" w:space="0" w:color="auto"/>
        <w:left w:val="none" w:sz="0" w:space="0" w:color="auto"/>
        <w:bottom w:val="none" w:sz="0" w:space="0" w:color="auto"/>
        <w:right w:val="none" w:sz="0" w:space="0" w:color="auto"/>
      </w:divBdr>
    </w:div>
    <w:div w:id="773594190">
      <w:bodyDiv w:val="1"/>
      <w:marLeft w:val="0"/>
      <w:marRight w:val="0"/>
      <w:marTop w:val="0"/>
      <w:marBottom w:val="0"/>
      <w:divBdr>
        <w:top w:val="none" w:sz="0" w:space="0" w:color="auto"/>
        <w:left w:val="none" w:sz="0" w:space="0" w:color="auto"/>
        <w:bottom w:val="none" w:sz="0" w:space="0" w:color="auto"/>
        <w:right w:val="none" w:sz="0" w:space="0" w:color="auto"/>
      </w:divBdr>
    </w:div>
    <w:div w:id="842747637">
      <w:bodyDiv w:val="1"/>
      <w:marLeft w:val="0"/>
      <w:marRight w:val="0"/>
      <w:marTop w:val="0"/>
      <w:marBottom w:val="0"/>
      <w:divBdr>
        <w:top w:val="none" w:sz="0" w:space="0" w:color="auto"/>
        <w:left w:val="none" w:sz="0" w:space="0" w:color="auto"/>
        <w:bottom w:val="none" w:sz="0" w:space="0" w:color="auto"/>
        <w:right w:val="none" w:sz="0" w:space="0" w:color="auto"/>
      </w:divBdr>
    </w:div>
    <w:div w:id="880745664">
      <w:bodyDiv w:val="1"/>
      <w:marLeft w:val="0"/>
      <w:marRight w:val="0"/>
      <w:marTop w:val="0"/>
      <w:marBottom w:val="0"/>
      <w:divBdr>
        <w:top w:val="none" w:sz="0" w:space="0" w:color="auto"/>
        <w:left w:val="none" w:sz="0" w:space="0" w:color="auto"/>
        <w:bottom w:val="none" w:sz="0" w:space="0" w:color="auto"/>
        <w:right w:val="none" w:sz="0" w:space="0" w:color="auto"/>
      </w:divBdr>
    </w:div>
    <w:div w:id="883522592">
      <w:bodyDiv w:val="1"/>
      <w:marLeft w:val="0"/>
      <w:marRight w:val="0"/>
      <w:marTop w:val="0"/>
      <w:marBottom w:val="0"/>
      <w:divBdr>
        <w:top w:val="none" w:sz="0" w:space="0" w:color="auto"/>
        <w:left w:val="none" w:sz="0" w:space="0" w:color="auto"/>
        <w:bottom w:val="none" w:sz="0" w:space="0" w:color="auto"/>
        <w:right w:val="none" w:sz="0" w:space="0" w:color="auto"/>
      </w:divBdr>
    </w:div>
    <w:div w:id="993218711">
      <w:bodyDiv w:val="1"/>
      <w:marLeft w:val="0"/>
      <w:marRight w:val="0"/>
      <w:marTop w:val="0"/>
      <w:marBottom w:val="0"/>
      <w:divBdr>
        <w:top w:val="none" w:sz="0" w:space="0" w:color="auto"/>
        <w:left w:val="none" w:sz="0" w:space="0" w:color="auto"/>
        <w:bottom w:val="none" w:sz="0" w:space="0" w:color="auto"/>
        <w:right w:val="none" w:sz="0" w:space="0" w:color="auto"/>
      </w:divBdr>
    </w:div>
    <w:div w:id="1069379928">
      <w:bodyDiv w:val="1"/>
      <w:marLeft w:val="0"/>
      <w:marRight w:val="0"/>
      <w:marTop w:val="0"/>
      <w:marBottom w:val="0"/>
      <w:divBdr>
        <w:top w:val="none" w:sz="0" w:space="0" w:color="auto"/>
        <w:left w:val="none" w:sz="0" w:space="0" w:color="auto"/>
        <w:bottom w:val="none" w:sz="0" w:space="0" w:color="auto"/>
        <w:right w:val="none" w:sz="0" w:space="0" w:color="auto"/>
      </w:divBdr>
    </w:div>
    <w:div w:id="1140343830">
      <w:bodyDiv w:val="1"/>
      <w:marLeft w:val="0"/>
      <w:marRight w:val="0"/>
      <w:marTop w:val="0"/>
      <w:marBottom w:val="0"/>
      <w:divBdr>
        <w:top w:val="none" w:sz="0" w:space="0" w:color="auto"/>
        <w:left w:val="none" w:sz="0" w:space="0" w:color="auto"/>
        <w:bottom w:val="none" w:sz="0" w:space="0" w:color="auto"/>
        <w:right w:val="none" w:sz="0" w:space="0" w:color="auto"/>
      </w:divBdr>
    </w:div>
    <w:div w:id="1194221871">
      <w:bodyDiv w:val="1"/>
      <w:marLeft w:val="0"/>
      <w:marRight w:val="0"/>
      <w:marTop w:val="0"/>
      <w:marBottom w:val="0"/>
      <w:divBdr>
        <w:top w:val="none" w:sz="0" w:space="0" w:color="auto"/>
        <w:left w:val="none" w:sz="0" w:space="0" w:color="auto"/>
        <w:bottom w:val="none" w:sz="0" w:space="0" w:color="auto"/>
        <w:right w:val="none" w:sz="0" w:space="0" w:color="auto"/>
      </w:divBdr>
    </w:div>
    <w:div w:id="1279484481">
      <w:bodyDiv w:val="1"/>
      <w:marLeft w:val="0"/>
      <w:marRight w:val="0"/>
      <w:marTop w:val="0"/>
      <w:marBottom w:val="0"/>
      <w:divBdr>
        <w:top w:val="none" w:sz="0" w:space="0" w:color="auto"/>
        <w:left w:val="none" w:sz="0" w:space="0" w:color="auto"/>
        <w:bottom w:val="none" w:sz="0" w:space="0" w:color="auto"/>
        <w:right w:val="none" w:sz="0" w:space="0" w:color="auto"/>
      </w:divBdr>
    </w:div>
    <w:div w:id="1314677798">
      <w:bodyDiv w:val="1"/>
      <w:marLeft w:val="0"/>
      <w:marRight w:val="0"/>
      <w:marTop w:val="0"/>
      <w:marBottom w:val="0"/>
      <w:divBdr>
        <w:top w:val="none" w:sz="0" w:space="0" w:color="auto"/>
        <w:left w:val="none" w:sz="0" w:space="0" w:color="auto"/>
        <w:bottom w:val="none" w:sz="0" w:space="0" w:color="auto"/>
        <w:right w:val="none" w:sz="0" w:space="0" w:color="auto"/>
      </w:divBdr>
    </w:div>
    <w:div w:id="1334138751">
      <w:bodyDiv w:val="1"/>
      <w:marLeft w:val="0"/>
      <w:marRight w:val="0"/>
      <w:marTop w:val="0"/>
      <w:marBottom w:val="0"/>
      <w:divBdr>
        <w:top w:val="none" w:sz="0" w:space="0" w:color="auto"/>
        <w:left w:val="none" w:sz="0" w:space="0" w:color="auto"/>
        <w:bottom w:val="none" w:sz="0" w:space="0" w:color="auto"/>
        <w:right w:val="none" w:sz="0" w:space="0" w:color="auto"/>
      </w:divBdr>
    </w:div>
    <w:div w:id="1392120061">
      <w:bodyDiv w:val="1"/>
      <w:marLeft w:val="0"/>
      <w:marRight w:val="0"/>
      <w:marTop w:val="0"/>
      <w:marBottom w:val="0"/>
      <w:divBdr>
        <w:top w:val="none" w:sz="0" w:space="0" w:color="auto"/>
        <w:left w:val="none" w:sz="0" w:space="0" w:color="auto"/>
        <w:bottom w:val="none" w:sz="0" w:space="0" w:color="auto"/>
        <w:right w:val="none" w:sz="0" w:space="0" w:color="auto"/>
      </w:divBdr>
    </w:div>
    <w:div w:id="1468158686">
      <w:bodyDiv w:val="1"/>
      <w:marLeft w:val="0"/>
      <w:marRight w:val="0"/>
      <w:marTop w:val="0"/>
      <w:marBottom w:val="0"/>
      <w:divBdr>
        <w:top w:val="none" w:sz="0" w:space="0" w:color="auto"/>
        <w:left w:val="none" w:sz="0" w:space="0" w:color="auto"/>
        <w:bottom w:val="none" w:sz="0" w:space="0" w:color="auto"/>
        <w:right w:val="none" w:sz="0" w:space="0" w:color="auto"/>
      </w:divBdr>
    </w:div>
    <w:div w:id="182381548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950962791">
      <w:bodyDiv w:val="1"/>
      <w:marLeft w:val="0"/>
      <w:marRight w:val="0"/>
      <w:marTop w:val="0"/>
      <w:marBottom w:val="0"/>
      <w:divBdr>
        <w:top w:val="none" w:sz="0" w:space="0" w:color="auto"/>
        <w:left w:val="none" w:sz="0" w:space="0" w:color="auto"/>
        <w:bottom w:val="none" w:sz="0" w:space="0" w:color="auto"/>
        <w:right w:val="none" w:sz="0" w:space="0" w:color="auto"/>
      </w:divBdr>
    </w:div>
    <w:div w:id="203334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leiloes.com.br" TargetMode="External"/><Relationship Id="rId13" Type="http://schemas.openxmlformats.org/officeDocument/2006/relationships/hyperlink" Target="mailto:liberacoes@vipleiloes.net.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pleiloe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pleiloes.com.br" TargetMode="External"/><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hyperlink" Target="http://www.vipleiloes.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tran.pi.gov.br"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A866-CCD4-44CA-A8B7-BD977F5A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5622</Words>
  <Characters>30362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timbrado fazer.cdr</vt:lpstr>
    </vt:vector>
  </TitlesOfParts>
  <Company/>
  <LinksUpToDate>false</LinksUpToDate>
  <CharactersWithSpaces>35913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fazer.cdr</dc:title>
  <dc:creator>GRAFICA</dc:creator>
  <cp:lastModifiedBy>Marcos Vinicius Evangelista Chaves</cp:lastModifiedBy>
  <cp:revision>2</cp:revision>
  <cp:lastPrinted>2024-12-19T18:54:00Z</cp:lastPrinted>
  <dcterms:created xsi:type="dcterms:W3CDTF">2025-02-03T14:16:00Z</dcterms:created>
  <dcterms:modified xsi:type="dcterms:W3CDTF">2025-02-03T14:16:00Z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CorelDRAW 2018</vt:lpwstr>
  </property>
  <property fmtid="{D5CDD505-2E9C-101B-9397-08002B2CF9AE}" pid="4" name="LastSaved">
    <vt:filetime>2022-05-31T00:00:00Z</vt:filetime>
  </property>
</Properties>
</file>