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45" w:rsidRPr="00D3665E" w:rsidRDefault="00387E26" w:rsidP="00D3665E">
      <w:pPr>
        <w:pStyle w:val="Corpodetexto"/>
        <w:ind w:left="0"/>
        <w:jc w:val="center"/>
        <w:rPr>
          <w:rFonts w:ascii="Times New Roman"/>
          <w:sz w:val="40"/>
          <w:szCs w:val="40"/>
        </w:rPr>
      </w:pPr>
      <w:r>
        <w:rPr>
          <w:noProof/>
          <w:lang w:val="pt-BR" w:eastAsia="pt-BR"/>
        </w:rPr>
        <w:drawing>
          <wp:inline distT="0" distB="0" distL="0" distR="0" wp14:anchorId="20AA844F" wp14:editId="1C8A5920">
            <wp:extent cx="1589405" cy="1236345"/>
            <wp:effectExtent l="0" t="0" r="0" b="190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45" w:rsidRDefault="00005145">
      <w:pPr>
        <w:pStyle w:val="Corpodetexto"/>
        <w:ind w:left="0"/>
        <w:rPr>
          <w:rFonts w:ascii="Times New Roman"/>
          <w:sz w:val="56"/>
        </w:rPr>
      </w:pPr>
    </w:p>
    <w:p w:rsidR="00005145" w:rsidRDefault="00005145">
      <w:pPr>
        <w:pStyle w:val="Corpodetexto"/>
        <w:spacing w:before="311"/>
        <w:ind w:left="0"/>
        <w:rPr>
          <w:rFonts w:ascii="Times New Roman"/>
          <w:sz w:val="56"/>
        </w:rPr>
      </w:pPr>
    </w:p>
    <w:p w:rsidR="00005145" w:rsidRDefault="004A15CE">
      <w:pPr>
        <w:ind w:right="34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pacing w:val="-2"/>
          <w:sz w:val="56"/>
        </w:rPr>
        <w:t>REGULAMENTO</w:t>
      </w:r>
      <w:r>
        <w:rPr>
          <w:rFonts w:ascii="Arial" w:hAnsi="Arial"/>
          <w:b/>
          <w:spacing w:val="-21"/>
          <w:sz w:val="56"/>
        </w:rPr>
        <w:t xml:space="preserve"> </w:t>
      </w:r>
      <w:r>
        <w:rPr>
          <w:rFonts w:ascii="Arial" w:hAnsi="Arial"/>
          <w:b/>
          <w:spacing w:val="-2"/>
          <w:sz w:val="56"/>
        </w:rPr>
        <w:t>ESPECÍFICO</w:t>
      </w:r>
    </w:p>
    <w:p w:rsidR="00005145" w:rsidRDefault="00005145">
      <w:pPr>
        <w:pStyle w:val="Corpodetexto"/>
        <w:ind w:left="0"/>
        <w:rPr>
          <w:rFonts w:ascii="Arial"/>
          <w:b/>
          <w:sz w:val="56"/>
        </w:rPr>
      </w:pPr>
    </w:p>
    <w:p w:rsidR="00005145" w:rsidRDefault="00005145">
      <w:pPr>
        <w:pStyle w:val="Corpodetexto"/>
        <w:ind w:left="0"/>
        <w:rPr>
          <w:rFonts w:ascii="Arial"/>
          <w:b/>
          <w:sz w:val="56"/>
        </w:rPr>
      </w:pPr>
    </w:p>
    <w:p w:rsidR="00005145" w:rsidRDefault="00005145">
      <w:pPr>
        <w:pStyle w:val="Corpodetexto"/>
        <w:spacing w:before="622"/>
        <w:ind w:left="0"/>
        <w:rPr>
          <w:rFonts w:ascii="Arial"/>
          <w:b/>
          <w:sz w:val="56"/>
        </w:rPr>
      </w:pPr>
    </w:p>
    <w:p w:rsidR="00005145" w:rsidRPr="00D0425E" w:rsidRDefault="004A15CE">
      <w:pPr>
        <w:pStyle w:val="Ttulo"/>
        <w:rPr>
          <w:sz w:val="56"/>
          <w:szCs w:val="56"/>
        </w:rPr>
      </w:pPr>
      <w:r w:rsidRPr="00D0425E">
        <w:rPr>
          <w:spacing w:val="-2"/>
          <w:sz w:val="56"/>
          <w:szCs w:val="56"/>
        </w:rPr>
        <w:t>CICLISMO</w:t>
      </w:r>
    </w:p>
    <w:p w:rsidR="00005145" w:rsidRDefault="00005145">
      <w:pPr>
        <w:pStyle w:val="Corpodetexto"/>
        <w:ind w:left="0"/>
        <w:rPr>
          <w:rFonts w:ascii="Arial"/>
          <w:b/>
          <w:sz w:val="72"/>
        </w:rPr>
      </w:pPr>
    </w:p>
    <w:p w:rsidR="00005145" w:rsidRDefault="00005145">
      <w:pPr>
        <w:pStyle w:val="Corpodetexto"/>
        <w:spacing w:before="496"/>
        <w:ind w:left="0"/>
        <w:rPr>
          <w:rFonts w:ascii="Arial"/>
          <w:b/>
          <w:sz w:val="72"/>
        </w:rPr>
      </w:pPr>
    </w:p>
    <w:p w:rsidR="00005145" w:rsidRPr="00D0425E" w:rsidRDefault="004A15CE">
      <w:pPr>
        <w:ind w:left="7" w:right="34"/>
        <w:jc w:val="center"/>
        <w:rPr>
          <w:rFonts w:ascii="Arial"/>
          <w:b/>
          <w:sz w:val="56"/>
          <w:szCs w:val="56"/>
        </w:rPr>
      </w:pPr>
      <w:r w:rsidRPr="00D0425E">
        <w:rPr>
          <w:rFonts w:ascii="Arial"/>
          <w:b/>
          <w:sz w:val="56"/>
          <w:szCs w:val="56"/>
        </w:rPr>
        <w:t>JOGOS</w:t>
      </w:r>
      <w:r w:rsidRPr="00D0425E">
        <w:rPr>
          <w:rFonts w:ascii="Arial"/>
          <w:b/>
          <w:spacing w:val="-8"/>
          <w:sz w:val="56"/>
          <w:szCs w:val="56"/>
        </w:rPr>
        <w:t xml:space="preserve"> </w:t>
      </w:r>
      <w:proofErr w:type="gramStart"/>
      <w:r w:rsidR="00735BBF" w:rsidRPr="00D0425E">
        <w:rPr>
          <w:rFonts w:ascii="Arial"/>
          <w:b/>
          <w:sz w:val="56"/>
          <w:szCs w:val="56"/>
        </w:rPr>
        <w:t>ESCOLARES PIAUIENSE</w:t>
      </w:r>
      <w:r w:rsidR="009F6DF2">
        <w:rPr>
          <w:rFonts w:ascii="Arial"/>
          <w:b/>
          <w:spacing w:val="-4"/>
          <w:sz w:val="56"/>
          <w:szCs w:val="56"/>
        </w:rPr>
        <w:t xml:space="preserve"> 2026</w:t>
      </w:r>
      <w:proofErr w:type="gramEnd"/>
    </w:p>
    <w:p w:rsidR="00005145" w:rsidRPr="00D0425E" w:rsidRDefault="00005145">
      <w:pPr>
        <w:jc w:val="center"/>
        <w:rPr>
          <w:rFonts w:ascii="Arial"/>
          <w:b/>
          <w:sz w:val="56"/>
          <w:szCs w:val="56"/>
        </w:rPr>
      </w:pPr>
    </w:p>
    <w:p w:rsidR="00D0425E" w:rsidRPr="00D0425E" w:rsidRDefault="00D0425E">
      <w:pPr>
        <w:jc w:val="center"/>
        <w:rPr>
          <w:rFonts w:ascii="Arial"/>
          <w:b/>
          <w:sz w:val="56"/>
          <w:szCs w:val="56"/>
        </w:rPr>
      </w:pPr>
    </w:p>
    <w:p w:rsidR="00957A7C" w:rsidRDefault="00957A7C">
      <w:pPr>
        <w:jc w:val="center"/>
        <w:rPr>
          <w:rFonts w:ascii="Arial"/>
          <w:b/>
          <w:sz w:val="40"/>
        </w:rPr>
        <w:sectPr w:rsidR="00957A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2000" w:right="708" w:bottom="280" w:left="1133" w:header="1112" w:footer="0" w:gutter="0"/>
          <w:pgNumType w:start="1"/>
          <w:cols w:space="720"/>
        </w:sectPr>
      </w:pPr>
      <w:r w:rsidRPr="00D0425E">
        <w:rPr>
          <w:rFonts w:ascii="Arial"/>
          <w:b/>
          <w:sz w:val="56"/>
          <w:szCs w:val="56"/>
        </w:rPr>
        <w:t>ETAPA ESTADUAL</w:t>
      </w: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spacing w:before="114"/>
        <w:ind w:left="0"/>
        <w:rPr>
          <w:rFonts w:ascii="Arial"/>
          <w:b/>
          <w:sz w:val="24"/>
        </w:rPr>
      </w:pPr>
    </w:p>
    <w:p w:rsidR="00005145" w:rsidRDefault="004A15CE">
      <w:pPr>
        <w:ind w:left="66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SUMÁRIO</w:t>
      </w: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spacing w:before="240"/>
        <w:ind w:left="0"/>
        <w:rPr>
          <w:rFonts w:ascii="Arial"/>
          <w:b/>
          <w:sz w:val="24"/>
        </w:rPr>
      </w:pPr>
    </w:p>
    <w:sdt>
      <w:sdtPr>
        <w:rPr>
          <w:sz w:val="22"/>
          <w:szCs w:val="22"/>
        </w:rPr>
        <w:id w:val="1838961238"/>
        <w:docPartObj>
          <w:docPartGallery w:val="Table of Contents"/>
          <w:docPartUnique/>
        </w:docPartObj>
      </w:sdtPr>
      <w:sdtEndPr/>
      <w:sdtContent>
        <w:p w:rsidR="00005145" w:rsidRDefault="004A15CE">
          <w:pPr>
            <w:pStyle w:val="Sumrio1"/>
            <w:tabs>
              <w:tab w:val="right" w:leader="dot" w:pos="9303"/>
            </w:tabs>
            <w:spacing w:befor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CAPÍTULO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REGRAS</w:t>
            </w:r>
            <w:r>
              <w:rPr>
                <w:spacing w:val="-2"/>
              </w:rPr>
              <w:t xml:space="preserve"> </w:t>
            </w:r>
            <w:r>
              <w:t>GERAIS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PARTICIPAÇÃO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05145" w:rsidRDefault="007325BF">
          <w:pPr>
            <w:pStyle w:val="Sumrio1"/>
            <w:tabs>
              <w:tab w:val="right" w:leader="dot" w:pos="9303"/>
            </w:tabs>
            <w:spacing w:before="670"/>
          </w:pPr>
          <w:hyperlink w:anchor="_bookmark1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II</w:t>
            </w:r>
            <w:r w:rsidR="004A15CE">
              <w:rPr>
                <w:spacing w:val="-1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DO</w:t>
            </w:r>
            <w:r w:rsidR="004A15CE">
              <w:rPr>
                <w:spacing w:val="-6"/>
              </w:rPr>
              <w:t xml:space="preserve"> </w:t>
            </w:r>
            <w:r w:rsidR="004A15CE">
              <w:t>SISTEMA</w:t>
            </w:r>
            <w:r w:rsidR="004A15CE">
              <w:rPr>
                <w:spacing w:val="-2"/>
              </w:rPr>
              <w:t xml:space="preserve"> </w:t>
            </w:r>
            <w:r w:rsidR="004A15CE">
              <w:t>DE</w:t>
            </w:r>
            <w:r w:rsidR="004A15CE">
              <w:rPr>
                <w:spacing w:val="-2"/>
              </w:rPr>
              <w:t xml:space="preserve"> </w:t>
            </w:r>
            <w:r w:rsidR="004A15CE">
              <w:t>DISPUTA</w:t>
            </w:r>
            <w:r w:rsidR="004A15CE">
              <w:rPr>
                <w:spacing w:val="-4"/>
              </w:rPr>
              <w:t xml:space="preserve"> </w:t>
            </w:r>
            <w:r w:rsidR="004A15CE">
              <w:t>E</w:t>
            </w:r>
            <w:r w:rsidR="004A15CE">
              <w:rPr>
                <w:spacing w:val="-3"/>
              </w:rPr>
              <w:t xml:space="preserve"> </w:t>
            </w:r>
            <w:r w:rsidR="004A15CE">
              <w:t>REQUISITOS</w:t>
            </w:r>
            <w:r w:rsidR="004A15CE">
              <w:rPr>
                <w:spacing w:val="-2"/>
              </w:rPr>
              <w:t xml:space="preserve"> TÉCNICOS</w:t>
            </w:r>
            <w:r w:rsidR="004A15CE">
              <w:tab/>
            </w:r>
            <w:r w:rsidR="004A15CE">
              <w:rPr>
                <w:spacing w:val="-10"/>
              </w:rPr>
              <w:t>3</w:t>
            </w:r>
          </w:hyperlink>
        </w:p>
        <w:p w:rsidR="00005145" w:rsidRDefault="007325BF">
          <w:pPr>
            <w:pStyle w:val="Sumrio1"/>
            <w:tabs>
              <w:tab w:val="right" w:leader="dot" w:pos="9303"/>
            </w:tabs>
          </w:pPr>
          <w:hyperlink w:anchor="_bookmark2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III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5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t>PROGRAMAÇÃO</w:t>
            </w:r>
            <w:r w:rsidR="004A15CE">
              <w:rPr>
                <w:spacing w:val="-4"/>
              </w:rPr>
              <w:t xml:space="preserve"> </w:t>
            </w:r>
            <w:r w:rsidR="004A15CE">
              <w:t>E</w:t>
            </w:r>
            <w:r w:rsidR="004A15CE">
              <w:rPr>
                <w:spacing w:val="-3"/>
              </w:rPr>
              <w:t xml:space="preserve"> </w:t>
            </w:r>
            <w:r w:rsidR="004A15CE">
              <w:t>REGULAMENTAÇÃO</w:t>
            </w:r>
            <w:r w:rsidR="004A15CE">
              <w:rPr>
                <w:spacing w:val="-4"/>
              </w:rPr>
              <w:t xml:space="preserve"> </w:t>
            </w:r>
            <w:r w:rsidR="004A15CE">
              <w:t>DAS</w:t>
            </w:r>
            <w:r w:rsidR="004A15CE">
              <w:rPr>
                <w:spacing w:val="-3"/>
              </w:rPr>
              <w:t xml:space="preserve"> </w:t>
            </w:r>
            <w:r w:rsidR="004A15CE">
              <w:rPr>
                <w:spacing w:val="-2"/>
              </w:rPr>
              <w:t>PROVAS</w:t>
            </w:r>
            <w:r w:rsidR="004A15CE">
              <w:tab/>
            </w:r>
            <w:r w:rsidR="004A15CE">
              <w:rPr>
                <w:spacing w:val="-10"/>
              </w:rPr>
              <w:t>5</w:t>
            </w:r>
          </w:hyperlink>
        </w:p>
        <w:p w:rsidR="00005145" w:rsidRDefault="007325BF">
          <w:pPr>
            <w:pStyle w:val="Sumrio1"/>
            <w:tabs>
              <w:tab w:val="right" w:leader="dot" w:pos="9303"/>
            </w:tabs>
            <w:spacing w:before="673"/>
          </w:pPr>
          <w:hyperlink w:anchor="_bookmark3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IV</w:t>
            </w:r>
            <w:r w:rsidR="004A15CE">
              <w:rPr>
                <w:spacing w:val="-2"/>
              </w:rPr>
              <w:t xml:space="preserve"> </w:t>
            </w:r>
            <w:r w:rsidR="004A15CE">
              <w:t>–</w:t>
            </w:r>
            <w:r w:rsidR="004A15CE">
              <w:rPr>
                <w:spacing w:val="-2"/>
              </w:rPr>
              <w:t xml:space="preserve"> </w:t>
            </w:r>
            <w:r w:rsidR="004A15CE">
              <w:t>DA</w:t>
            </w:r>
            <w:r w:rsidR="004A15CE">
              <w:rPr>
                <w:spacing w:val="-6"/>
              </w:rPr>
              <w:t xml:space="preserve"> </w:t>
            </w:r>
            <w:r w:rsidR="004A15CE">
              <w:t>COORDENAÇÃO</w:t>
            </w:r>
            <w:r w:rsidR="004A15CE">
              <w:rPr>
                <w:spacing w:val="-3"/>
              </w:rPr>
              <w:t xml:space="preserve"> </w:t>
            </w:r>
            <w:r w:rsidR="004A15CE">
              <w:t>DE</w:t>
            </w:r>
            <w:r w:rsidR="004A15CE">
              <w:rPr>
                <w:spacing w:val="-3"/>
              </w:rPr>
              <w:t xml:space="preserve"> </w:t>
            </w:r>
            <w:r w:rsidR="004A15CE">
              <w:rPr>
                <w:spacing w:val="-2"/>
              </w:rPr>
              <w:t>PROVA</w:t>
            </w:r>
            <w:r w:rsidR="004A15CE">
              <w:tab/>
            </w:r>
            <w:r w:rsidR="004A15CE">
              <w:rPr>
                <w:spacing w:val="-10"/>
              </w:rPr>
              <w:t>9</w:t>
            </w:r>
          </w:hyperlink>
        </w:p>
        <w:p w:rsidR="00005145" w:rsidRDefault="007325BF">
          <w:pPr>
            <w:pStyle w:val="Sumrio1"/>
            <w:tabs>
              <w:tab w:val="right" w:leader="dot" w:pos="9306"/>
            </w:tabs>
          </w:pPr>
          <w:hyperlink w:anchor="_bookmark4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V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PREMIAÇÃO</w:t>
            </w:r>
            <w:r w:rsidR="004A15CE">
              <w:tab/>
            </w:r>
            <w:r w:rsidR="004A15CE">
              <w:rPr>
                <w:spacing w:val="-5"/>
              </w:rPr>
              <w:t>10</w:t>
            </w:r>
          </w:hyperlink>
        </w:p>
        <w:p w:rsidR="00005145" w:rsidRDefault="007325BF">
          <w:pPr>
            <w:pStyle w:val="Sumrio1"/>
            <w:tabs>
              <w:tab w:val="right" w:leader="dot" w:pos="9306"/>
            </w:tabs>
          </w:pPr>
          <w:hyperlink w:anchor="_bookmark5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VI</w:t>
            </w:r>
            <w:r w:rsidR="004A15CE">
              <w:rPr>
                <w:spacing w:val="-2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DOS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UNIFORMES</w:t>
            </w:r>
            <w:r w:rsidR="004A15CE">
              <w:tab/>
            </w:r>
            <w:r w:rsidR="004A15CE">
              <w:rPr>
                <w:spacing w:val="-5"/>
              </w:rPr>
              <w:t>10</w:t>
            </w:r>
          </w:hyperlink>
        </w:p>
        <w:p w:rsidR="00005145" w:rsidRDefault="007325BF">
          <w:pPr>
            <w:pStyle w:val="Sumrio1"/>
            <w:tabs>
              <w:tab w:val="right" w:leader="dot" w:pos="9306"/>
            </w:tabs>
          </w:pPr>
          <w:hyperlink w:anchor="_bookmark6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VII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5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t>REUNIÃO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TÉCNICA</w:t>
            </w:r>
            <w:r w:rsidR="004A15CE">
              <w:tab/>
            </w:r>
            <w:r w:rsidR="004A15CE">
              <w:rPr>
                <w:spacing w:val="-5"/>
              </w:rPr>
              <w:t>11</w:t>
            </w:r>
          </w:hyperlink>
        </w:p>
        <w:p w:rsidR="00005145" w:rsidRDefault="007325BF">
          <w:pPr>
            <w:pStyle w:val="Sumrio1"/>
            <w:tabs>
              <w:tab w:val="right" w:leader="dot" w:pos="9306"/>
            </w:tabs>
          </w:pPr>
          <w:hyperlink w:anchor="_bookmark7" w:history="1">
            <w:r w:rsidR="004A15CE">
              <w:t>CAPÍTULO</w:t>
            </w:r>
            <w:r w:rsidR="004A15CE">
              <w:rPr>
                <w:spacing w:val="-1"/>
              </w:rPr>
              <w:t xml:space="preserve"> </w:t>
            </w:r>
            <w:r w:rsidR="004A15CE">
              <w:t>VIII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DAS</w:t>
            </w:r>
            <w:r w:rsidR="004A15CE">
              <w:rPr>
                <w:spacing w:val="-4"/>
              </w:rPr>
              <w:t xml:space="preserve"> </w:t>
            </w:r>
            <w:r w:rsidR="004A15CE">
              <w:t>DISPOSIÇÕES</w:t>
            </w:r>
            <w:r w:rsidR="004A15CE">
              <w:rPr>
                <w:spacing w:val="-1"/>
              </w:rPr>
              <w:t xml:space="preserve"> </w:t>
            </w:r>
            <w:r w:rsidR="004A15CE">
              <w:rPr>
                <w:spacing w:val="-2"/>
              </w:rPr>
              <w:t>GERAIS</w:t>
            </w:r>
            <w:r w:rsidR="004A15CE">
              <w:tab/>
            </w:r>
            <w:r w:rsidR="004A15CE">
              <w:rPr>
                <w:spacing w:val="-5"/>
              </w:rPr>
              <w:t>11</w:t>
            </w:r>
          </w:hyperlink>
        </w:p>
        <w:p w:rsidR="00005145" w:rsidRDefault="004A15CE">
          <w:r>
            <w:fldChar w:fldCharType="end"/>
          </w:r>
        </w:p>
      </w:sdtContent>
    </w:sdt>
    <w:p w:rsidR="00005145" w:rsidRDefault="00005145">
      <w:pPr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Ttulo1"/>
        <w:ind w:left="2"/>
      </w:pPr>
      <w:bookmarkStart w:id="0" w:name="_bookmark0"/>
      <w:bookmarkEnd w:id="0"/>
      <w:r>
        <w:t>CAPÍTULO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GERAIS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PARTICIPAÇÃO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4A15CE">
      <w:pPr>
        <w:pStyle w:val="Corpodetexto"/>
        <w:spacing w:line="276" w:lineRule="auto"/>
        <w:ind w:right="699"/>
        <w:jc w:val="both"/>
      </w:pPr>
      <w:r>
        <w:rPr>
          <w:rFonts w:ascii="Arial" w:hAnsi="Arial"/>
          <w:b/>
        </w:rPr>
        <w:t xml:space="preserve">Art. 1º. </w:t>
      </w:r>
      <w:r>
        <w:t xml:space="preserve">A Competição de Ciclismo será realizada de acordo com as regras oficiais da </w:t>
      </w:r>
      <w:r>
        <w:rPr>
          <w:rFonts w:ascii="Arial" w:hAnsi="Arial"/>
          <w:i/>
        </w:rPr>
        <w:t xml:space="preserve">Union Cycliste Internationale </w:t>
      </w:r>
      <w:r>
        <w:t>(UCI), adotadas pela Confederação Brasileira de Ciclismo, salvo o estabelecido neste Regulamento.</w:t>
      </w:r>
    </w:p>
    <w:p w:rsidR="00005145" w:rsidRDefault="004A15CE">
      <w:pPr>
        <w:pStyle w:val="Corpodetexto"/>
        <w:spacing w:before="121" w:line="266" w:lineRule="auto"/>
        <w:ind w:left="665" w:right="720" w:hanging="10"/>
        <w:jc w:val="both"/>
      </w:pPr>
      <w:r>
        <w:rPr>
          <w:rFonts w:ascii="Arial" w:hAnsi="Arial"/>
          <w:b/>
        </w:rPr>
        <w:t xml:space="preserve">Parágrafo único: </w:t>
      </w:r>
      <w:r>
        <w:t>Só poderão participar da compet</w:t>
      </w:r>
      <w:r w:rsidR="009F6DF2">
        <w:t xml:space="preserve">ição atletas nascidos entre 2012 A 2014 </w:t>
      </w:r>
      <w:r w:rsidR="00257ACB">
        <w:t>(12 a 14</w:t>
      </w:r>
      <w:r>
        <w:t xml:space="preserve"> anos).</w:t>
      </w:r>
    </w:p>
    <w:p w:rsidR="00005145" w:rsidRDefault="004A15CE">
      <w:pPr>
        <w:pStyle w:val="Corpodetexto"/>
        <w:spacing w:before="250" w:line="276" w:lineRule="auto"/>
        <w:ind w:right="699"/>
        <w:jc w:val="both"/>
      </w:pPr>
      <w:r>
        <w:rPr>
          <w:rFonts w:ascii="Arial" w:hAnsi="Arial"/>
          <w:b/>
        </w:rPr>
        <w:t xml:space="preserve">Art. 2º. </w:t>
      </w:r>
      <w:r w:rsidR="004A197D">
        <w:t>Cada cidade</w:t>
      </w:r>
      <w:proofErr w:type="gramStart"/>
      <w:r w:rsidR="004A197D">
        <w:t xml:space="preserve"> </w:t>
      </w:r>
      <w:r>
        <w:t xml:space="preserve"> </w:t>
      </w:r>
      <w:proofErr w:type="gramEnd"/>
      <w:r>
        <w:t>poderá inscrever at</w:t>
      </w:r>
      <w:r w:rsidR="004A197D">
        <w:t>é 4</w:t>
      </w:r>
      <w:r>
        <w:rPr>
          <w:spacing w:val="-2"/>
        </w:rPr>
        <w:t xml:space="preserve"> </w:t>
      </w:r>
      <w:r w:rsidR="004A197D">
        <w:t>(atletas), sendo 2 (dois)</w:t>
      </w:r>
      <w:r>
        <w:t>atletas de cada gênero e 1 (um/a) treinador(a).</w:t>
      </w:r>
    </w:p>
    <w:p w:rsidR="00005145" w:rsidRDefault="004A15CE">
      <w:pPr>
        <w:pStyle w:val="Corpodetexto"/>
        <w:spacing w:before="241" w:line="276" w:lineRule="auto"/>
        <w:ind w:right="693"/>
        <w:jc w:val="both"/>
      </w:pPr>
      <w:r>
        <w:rPr>
          <w:rFonts w:ascii="Arial" w:hAnsi="Arial"/>
          <w:b/>
        </w:rPr>
        <w:t xml:space="preserve">Art. 3º. </w:t>
      </w:r>
      <w:r>
        <w:t>O atleta deverá comparecer ao local da competição com antecedência e devidamente uniformizado. Para ter condição de participação, deverá comparecer à assinatura da súmula apresentando sua</w:t>
      </w:r>
      <w:r>
        <w:rPr>
          <w:spacing w:val="40"/>
        </w:rPr>
        <w:t xml:space="preserve"> </w:t>
      </w:r>
      <w:r>
        <w:t>credencial à equipe de arbitragem.</w:t>
      </w:r>
    </w:p>
    <w:p w:rsidR="00005145" w:rsidRDefault="004A15CE">
      <w:pPr>
        <w:pStyle w:val="Corpodetexto"/>
        <w:spacing w:before="238" w:line="276" w:lineRule="auto"/>
        <w:ind w:right="696"/>
        <w:jc w:val="both"/>
      </w:pPr>
      <w:r>
        <w:rPr>
          <w:rFonts w:ascii="Arial" w:hAnsi="Arial"/>
          <w:b/>
        </w:rPr>
        <w:t xml:space="preserve">Art. 4º. </w:t>
      </w:r>
      <w:r>
        <w:t>Todos os participantes do evento, Professores, Treinadores, Atletas e Oficiais, deverão ter conhecimento do Regulamento, fazer um checklist todos os dias antes da saída dos hotéis, verificando se todos estão com suas credenciais, uniformes, números dorsais,</w:t>
      </w:r>
      <w:r>
        <w:rPr>
          <w:spacing w:val="-2"/>
        </w:rPr>
        <w:t xml:space="preserve"> </w:t>
      </w:r>
      <w:proofErr w:type="gramStart"/>
      <w:r>
        <w:t>capacetes</w:t>
      </w:r>
      <w:r w:rsidR="005034FE">
        <w:t>(</w:t>
      </w:r>
      <w:proofErr w:type="gramEnd"/>
      <w:r w:rsidR="005034FE">
        <w:t>obrigatório)</w:t>
      </w:r>
      <w:r>
        <w:t>,</w:t>
      </w:r>
      <w:r>
        <w:rPr>
          <w:spacing w:val="-3"/>
        </w:rPr>
        <w:t xml:space="preserve"> </w:t>
      </w:r>
      <w:r>
        <w:t>sapatilhas</w:t>
      </w:r>
      <w:r w:rsidR="005034FE">
        <w:t>(não obrigatório)</w:t>
      </w:r>
      <w:r>
        <w:t>, bicicletas, etc.,</w:t>
      </w:r>
      <w:r>
        <w:rPr>
          <w:spacing w:val="-2"/>
        </w:rPr>
        <w:t xml:space="preserve"> </w:t>
      </w:r>
      <w:r>
        <w:t>lembrando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responsáveis pelos atletas que se encontram sob sua tutela no evento.</w:t>
      </w: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spacing w:before="14"/>
        <w:ind w:left="0"/>
      </w:pPr>
    </w:p>
    <w:p w:rsidR="00005145" w:rsidRDefault="004A15CE">
      <w:pPr>
        <w:pStyle w:val="Ttulo1"/>
        <w:spacing w:before="1"/>
        <w:ind w:left="7"/>
      </w:pPr>
      <w:bookmarkStart w:id="1" w:name="_bookmark1"/>
      <w:bookmarkEnd w:id="1"/>
      <w:r>
        <w:t>CAPÍTULO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DISPUTA E</w:t>
      </w:r>
      <w:r>
        <w:rPr>
          <w:spacing w:val="-7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rPr>
          <w:spacing w:val="-2"/>
        </w:rPr>
        <w:t>TÉCNICOS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4A15CE">
      <w:pPr>
        <w:pStyle w:val="Corpodetexto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5º.</w:t>
      </w:r>
      <w:r>
        <w:rPr>
          <w:rFonts w:ascii="Arial" w:hAnsi="Arial"/>
          <w:b/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seguintes:</w:t>
      </w:r>
    </w:p>
    <w:p w:rsidR="00005145" w:rsidRDefault="00005145">
      <w:pPr>
        <w:pStyle w:val="Corpodetexto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835"/>
        <w:gridCol w:w="3262"/>
      </w:tblGrid>
      <w:tr w:rsidR="00005145">
        <w:trPr>
          <w:trHeight w:val="230"/>
        </w:trPr>
        <w:tc>
          <w:tcPr>
            <w:tcW w:w="2264" w:type="dxa"/>
            <w:shd w:val="clear" w:color="auto" w:fill="BEBEBE"/>
          </w:tcPr>
          <w:p w:rsidR="00005145" w:rsidRDefault="004A15CE">
            <w:pPr>
              <w:pStyle w:val="TableParagraph"/>
              <w:ind w:left="5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PROVAS</w:t>
            </w:r>
          </w:p>
        </w:tc>
        <w:tc>
          <w:tcPr>
            <w:tcW w:w="2835" w:type="dxa"/>
            <w:shd w:val="clear" w:color="auto" w:fill="BEBEBE"/>
          </w:tcPr>
          <w:p w:rsidR="00005145" w:rsidRDefault="004A15CE">
            <w:pPr>
              <w:pStyle w:val="TableParagraph"/>
              <w:ind w:left="7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MASCULINAS</w:t>
            </w:r>
          </w:p>
        </w:tc>
        <w:tc>
          <w:tcPr>
            <w:tcW w:w="3262" w:type="dxa"/>
            <w:shd w:val="clear" w:color="auto" w:fill="BEBEBE"/>
          </w:tcPr>
          <w:p w:rsidR="00005145" w:rsidRDefault="004A15CE">
            <w:pPr>
              <w:pStyle w:val="TableParagraph"/>
              <w:ind w:left="6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FEMININAS</w:t>
            </w: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Potência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Máxima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ind w:left="7" w:right="3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ind w:left="6" w:right="2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Velocidade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ind w:left="7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ind w:left="6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spacing w:line="211" w:lineRule="exact"/>
              <w:ind w:left="5" w:right="1"/>
              <w:rPr>
                <w:sz w:val="20"/>
              </w:rPr>
            </w:pPr>
            <w:r>
              <w:rPr>
                <w:sz w:val="20"/>
              </w:rPr>
              <w:t>Prova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spacing w:line="211" w:lineRule="exact"/>
              <w:ind w:left="7" w:right="2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spacing w:line="211" w:lineRule="exact"/>
              <w:ind w:left="6" w:right="3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 w:right="1"/>
              <w:rPr>
                <w:sz w:val="20"/>
              </w:rPr>
            </w:pPr>
            <w:r>
              <w:rPr>
                <w:sz w:val="20"/>
              </w:rPr>
              <w:t>Estrada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circuito)</w:t>
            </w:r>
          </w:p>
        </w:tc>
        <w:tc>
          <w:tcPr>
            <w:tcW w:w="2835" w:type="dxa"/>
          </w:tcPr>
          <w:p w:rsidR="00005145" w:rsidRDefault="004A15CE">
            <w:pPr>
              <w:pStyle w:val="TableParagraph"/>
              <w:ind w:left="7" w:right="4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voltas</w:t>
            </w:r>
          </w:p>
        </w:tc>
        <w:tc>
          <w:tcPr>
            <w:tcW w:w="3262" w:type="dxa"/>
          </w:tcPr>
          <w:p w:rsidR="00005145" w:rsidRDefault="004A15CE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volta</w:t>
            </w:r>
          </w:p>
        </w:tc>
      </w:tr>
    </w:tbl>
    <w:p w:rsidR="00005145" w:rsidRDefault="004A15CE">
      <w:pPr>
        <w:pStyle w:val="Corpodetexto"/>
        <w:spacing w:before="240" w:line="276" w:lineRule="auto"/>
        <w:ind w:right="699"/>
        <w:jc w:val="both"/>
      </w:pPr>
      <w:r>
        <w:rPr>
          <w:rFonts w:ascii="Arial" w:hAnsi="Arial"/>
          <w:b/>
        </w:rPr>
        <w:t xml:space="preserve">Art.6º. </w:t>
      </w:r>
      <w:r>
        <w:t>Serão permitidas bicicletas com quadro de mountain bike ou de estrada de qualquer material, desde que dentro do regulamento da UCI.</w:t>
      </w:r>
    </w:p>
    <w:p w:rsidR="00005145" w:rsidRDefault="004A15CE">
      <w:pPr>
        <w:pStyle w:val="Corpodetexto"/>
        <w:spacing w:before="241" w:line="276" w:lineRule="auto"/>
        <w:ind w:right="69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7º.</w:t>
      </w:r>
      <w:r>
        <w:rPr>
          <w:rFonts w:ascii="Arial" w:hAnsi="Arial"/>
          <w:b/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autorizados</w:t>
      </w:r>
      <w:r>
        <w:rPr>
          <w:spacing w:val="-10"/>
        </w:rPr>
        <w:t xml:space="preserve"> </w:t>
      </w:r>
      <w:r>
        <w:t>aparatos</w:t>
      </w:r>
      <w:r>
        <w:rPr>
          <w:spacing w:val="-12"/>
        </w:rPr>
        <w:t xml:space="preserve"> </w:t>
      </w:r>
      <w:r>
        <w:t>tecnológicos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guidão</w:t>
      </w:r>
      <w:r>
        <w:rPr>
          <w:spacing w:val="-10"/>
        </w:rPr>
        <w:t xml:space="preserve"> </w:t>
      </w:r>
      <w:r>
        <w:t>clipe,</w:t>
      </w:r>
      <w:r>
        <w:rPr>
          <w:spacing w:val="-7"/>
        </w:rPr>
        <w:t xml:space="preserve"> </w:t>
      </w:r>
      <w:r>
        <w:t>rodas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fibra</w:t>
      </w:r>
      <w:r>
        <w:rPr>
          <w:spacing w:val="-12"/>
        </w:rPr>
        <w:t xml:space="preserve"> </w:t>
      </w:r>
      <w:r>
        <w:t xml:space="preserve">de carbono, rodas fechadas, </w:t>
      </w:r>
      <w:proofErr w:type="gramStart"/>
      <w:r>
        <w:t>capacetes aero</w:t>
      </w:r>
      <w:proofErr w:type="gramEnd"/>
      <w:r>
        <w:t xml:space="preserve"> entre outros.</w:t>
      </w:r>
    </w:p>
    <w:p w:rsidR="00005145" w:rsidRDefault="004A15CE">
      <w:pPr>
        <w:pStyle w:val="Corpodetexto"/>
        <w:spacing w:before="239" w:line="276" w:lineRule="auto"/>
        <w:ind w:right="703"/>
        <w:jc w:val="both"/>
      </w:pPr>
      <w:r>
        <w:rPr>
          <w:rFonts w:ascii="Arial" w:hAnsi="Arial"/>
          <w:b/>
        </w:rPr>
        <w:t xml:space="preserve">Art. 8º. </w:t>
      </w:r>
      <w:r>
        <w:t>As rodas a serem utilizadas deverão ser tradicionais, raiadas, de alumínio, com no mínimo 16 raios.</w:t>
      </w:r>
    </w:p>
    <w:p w:rsidR="00005145" w:rsidRDefault="004A15CE">
      <w:pPr>
        <w:pStyle w:val="Corpodetexto"/>
        <w:spacing w:before="242" w:line="276" w:lineRule="auto"/>
        <w:ind w:right="700"/>
        <w:jc w:val="both"/>
      </w:pPr>
      <w:r>
        <w:rPr>
          <w:rFonts w:ascii="Arial" w:hAnsi="Arial"/>
          <w:b/>
        </w:rPr>
        <w:t xml:space="preserve">Art. 9º. </w:t>
      </w:r>
      <w:r>
        <w:t>O uso de ciclo computadores será permitido desde que estes não transmitam imagens e informações durante a competição.</w:t>
      </w:r>
    </w:p>
    <w:p w:rsidR="00005145" w:rsidRDefault="004A15CE">
      <w:pPr>
        <w:pStyle w:val="Corpodetexto"/>
        <w:spacing w:before="239" w:line="276" w:lineRule="auto"/>
        <w:ind w:right="700"/>
        <w:jc w:val="both"/>
      </w:pPr>
      <w:r>
        <w:rPr>
          <w:rFonts w:ascii="Arial" w:hAnsi="Arial"/>
          <w:b/>
        </w:rPr>
        <w:t xml:space="preserve">Art. 10. </w:t>
      </w:r>
      <w:proofErr w:type="gramStart"/>
      <w:r>
        <w:t>Poderão</w:t>
      </w:r>
      <w:proofErr w:type="gramEnd"/>
      <w:r>
        <w:t xml:space="preserve"> ser utilizados Quadros de Pista, desde que as bicicletas estejam completas com os dois freios, as duas maçanetas etc.</w:t>
      </w:r>
    </w:p>
    <w:p w:rsidR="00005145" w:rsidRDefault="00005145">
      <w:pPr>
        <w:pStyle w:val="Corpodetexto"/>
        <w:spacing w:line="276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Corpodetexto"/>
        <w:spacing w:line="276" w:lineRule="auto"/>
        <w:ind w:right="701"/>
        <w:jc w:val="both"/>
      </w:pPr>
      <w:r>
        <w:rPr>
          <w:rFonts w:ascii="Arial" w:hAnsi="Arial"/>
          <w:b/>
        </w:rPr>
        <w:t xml:space="preserve">Art. 11. </w:t>
      </w:r>
      <w:r>
        <w:t xml:space="preserve">O peso mínimo de 6,8 kg estipulado em regulamento internacional deverá ser </w:t>
      </w:r>
      <w:r>
        <w:rPr>
          <w:spacing w:val="-2"/>
        </w:rPr>
        <w:t>mantido.</w:t>
      </w:r>
    </w:p>
    <w:p w:rsidR="00005145" w:rsidRDefault="004A15CE">
      <w:pPr>
        <w:spacing w:before="239"/>
        <w:ind w:left="667"/>
        <w:rPr>
          <w:rFonts w:ascii="Arial" w:hAnsi="Arial"/>
          <w:b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transmissão</w:t>
      </w:r>
      <w:r>
        <w:rPr>
          <w:spacing w:val="-3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limitada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proofErr w:type="gramStart"/>
      <w:r w:rsidR="003227E2">
        <w:rPr>
          <w:rFonts w:ascii="Arial" w:hAnsi="Arial"/>
          <w:b/>
          <w:spacing w:val="-2"/>
        </w:rPr>
        <w:t>6</w:t>
      </w:r>
      <w:proofErr w:type="gramEnd"/>
      <w:r w:rsidR="003227E2">
        <w:rPr>
          <w:rFonts w:ascii="Arial" w:hAnsi="Arial"/>
          <w:b/>
          <w:spacing w:val="-2"/>
        </w:rPr>
        <w:t>. 30</w:t>
      </w:r>
      <w:bookmarkStart w:id="2" w:name="_GoBack"/>
      <w:bookmarkEnd w:id="2"/>
      <w:r>
        <w:rPr>
          <w:rFonts w:ascii="Arial" w:hAnsi="Arial"/>
          <w:b/>
          <w:spacing w:val="-2"/>
        </w:rPr>
        <w:t>m.</w:t>
      </w:r>
    </w:p>
    <w:p w:rsidR="00005145" w:rsidRDefault="004A15CE">
      <w:pPr>
        <w:pStyle w:val="Corpodetexto"/>
        <w:spacing w:before="158"/>
        <w:ind w:right="738"/>
      </w:pPr>
      <w:r>
        <w:rPr>
          <w:rFonts w:ascii="Arial" w:hAnsi="Arial"/>
          <w:b/>
        </w:rPr>
        <w:t xml:space="preserve">Art. 13. </w:t>
      </w:r>
      <w:r>
        <w:t>Haverá controle e aferição de transmissão em todas as provas. Sugestão de</w:t>
      </w:r>
      <w:r>
        <w:rPr>
          <w:spacing w:val="40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devendo</w:t>
      </w:r>
      <w:r>
        <w:rPr>
          <w:spacing w:val="-5"/>
        </w:rPr>
        <w:t xml:space="preserve"> </w:t>
      </w:r>
      <w:r>
        <w:t>levar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pneu.</w:t>
      </w:r>
      <w:r>
        <w:rPr>
          <w:spacing w:val="-4"/>
        </w:rPr>
        <w:t xml:space="preserve"> </w:t>
      </w:r>
      <w:r>
        <w:t xml:space="preserve">Trazer as bicicletas somente com as relações permitidas, caso necessário </w:t>
      </w:r>
      <w:proofErr w:type="gramStart"/>
      <w:r>
        <w:t>a</w:t>
      </w:r>
      <w:proofErr w:type="gramEnd"/>
      <w:r>
        <w:t xml:space="preserve"> utilização de </w:t>
      </w:r>
      <w:r>
        <w:rPr>
          <w:spacing w:val="-2"/>
        </w:rPr>
        <w:t>espaçador.</w:t>
      </w:r>
    </w:p>
    <w:p w:rsidR="00005145" w:rsidRDefault="00005145">
      <w:pPr>
        <w:pStyle w:val="Corpodetexto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24"/>
        <w:gridCol w:w="644"/>
        <w:gridCol w:w="718"/>
        <w:gridCol w:w="680"/>
        <w:gridCol w:w="680"/>
        <w:gridCol w:w="683"/>
        <w:gridCol w:w="680"/>
        <w:gridCol w:w="680"/>
        <w:gridCol w:w="682"/>
        <w:gridCol w:w="680"/>
        <w:gridCol w:w="679"/>
        <w:gridCol w:w="643"/>
      </w:tblGrid>
      <w:tr w:rsidR="00005145">
        <w:trPr>
          <w:trHeight w:val="230"/>
        </w:trPr>
        <w:tc>
          <w:tcPr>
            <w:tcW w:w="8932" w:type="dxa"/>
            <w:gridSpan w:val="13"/>
          </w:tcPr>
          <w:p w:rsidR="00005145" w:rsidRDefault="004A15CE">
            <w:pPr>
              <w:pStyle w:val="TableParagraph"/>
              <w:ind w:righ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Tabela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Referência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Metragens</w:t>
            </w:r>
          </w:p>
        </w:tc>
      </w:tr>
      <w:tr w:rsidR="00005145">
        <w:trPr>
          <w:trHeight w:val="258"/>
        </w:trPr>
        <w:tc>
          <w:tcPr>
            <w:tcW w:w="859" w:type="dxa"/>
            <w:vMerge w:val="restart"/>
          </w:tcPr>
          <w:p w:rsidR="00005145" w:rsidRDefault="004A15CE">
            <w:pPr>
              <w:pStyle w:val="TableParagraph"/>
              <w:spacing w:line="206" w:lineRule="exact"/>
              <w:ind w:left="28" w:right="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  <w:p w:rsidR="00005145" w:rsidRDefault="004A15CE">
            <w:pPr>
              <w:pStyle w:val="TableParagraph"/>
              <w:spacing w:line="206" w:lineRule="exact"/>
              <w:ind w:left="28" w:right="19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pacing w:val="-2"/>
                <w:sz w:val="18"/>
              </w:rPr>
              <w:t>Dentes Coroa</w:t>
            </w:r>
            <w:proofErr w:type="gramEnd"/>
          </w:p>
        </w:tc>
        <w:tc>
          <w:tcPr>
            <w:tcW w:w="8073" w:type="dxa"/>
            <w:gridSpan w:val="12"/>
          </w:tcPr>
          <w:p w:rsidR="00005145" w:rsidRDefault="004A15CE">
            <w:pPr>
              <w:pStyle w:val="TableParagraph"/>
              <w:spacing w:before="14"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dentes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livre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catraca</w:t>
            </w:r>
          </w:p>
        </w:tc>
      </w:tr>
      <w:tr w:rsidR="00005145">
        <w:trPr>
          <w:trHeight w:val="352"/>
        </w:trPr>
        <w:tc>
          <w:tcPr>
            <w:tcW w:w="859" w:type="dxa"/>
            <w:vMerge/>
            <w:tcBorders>
              <w:top w:val="nil"/>
            </w:tcBorders>
          </w:tcPr>
          <w:p w:rsidR="00005145" w:rsidRDefault="0000514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spacing w:before="62" w:line="240" w:lineRule="auto"/>
              <w:ind w:left="7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spacing w:before="62" w:line="240" w:lineRule="auto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spacing w:before="62" w:line="240" w:lineRule="auto"/>
              <w:ind w:left="4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12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spacing w:before="62" w:line="240" w:lineRule="auto"/>
              <w:ind w:left="1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7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spacing w:before="62" w:line="240" w:lineRule="auto"/>
              <w:ind w:left="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spacing w:before="62" w:line="240" w:lineRule="auto"/>
              <w:ind w:left="2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spacing w:before="62" w:line="240" w:lineRule="auto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6.73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6.25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5.47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3.98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3.80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3.64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6.90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5.60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5.27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4.98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4.48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4.07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3.90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3.73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43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7.06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6.12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5.74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4.59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3.99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6.71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6.26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5.87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5.52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4.94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4.47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4.08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3.91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7.39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6.86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5.05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4.16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7.55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7.01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5.45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4.91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4.09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7.72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7.17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6.69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5.57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5.28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5.02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4.78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4.56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4.36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7.86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7.30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6.81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6.39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6.01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5.11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4.64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4.44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4.26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49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8.03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7.45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6.95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6.52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5.79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5.49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5.21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4.97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4.74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4.53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4.34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8.21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7.63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7.12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6.67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5.93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5.62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5.08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4.85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4.64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8.38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7.78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6.81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6.05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5.73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5.44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5.18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4.95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4.73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4.54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8.54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7.93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6.94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5.55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5.29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8.70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8.08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7.54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7.07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6.66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6.29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5.95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5.66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4.02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4.71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8.87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8.23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7.69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6.78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6.07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5.76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5.49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5.24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5.01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</w:tr>
    </w:tbl>
    <w:p w:rsidR="00005145" w:rsidRDefault="004A15CE">
      <w:pPr>
        <w:pStyle w:val="Corpodetexto"/>
        <w:spacing w:before="241" w:line="276" w:lineRule="auto"/>
        <w:ind w:right="701"/>
        <w:jc w:val="both"/>
      </w:pPr>
      <w:r>
        <w:rPr>
          <w:rFonts w:ascii="Arial" w:hAnsi="Arial"/>
          <w:b/>
        </w:rPr>
        <w:t xml:space="preserve">Art. 14. </w:t>
      </w:r>
      <w:r>
        <w:t>A ordem de saída de cada etapa acontecerá rigorosamente no horário estabelecido na reunião técnica da modalidade.</w:t>
      </w:r>
    </w:p>
    <w:p w:rsidR="00005145" w:rsidRDefault="004A15CE">
      <w:pPr>
        <w:pStyle w:val="Corpodetexto"/>
        <w:spacing w:before="241" w:line="276" w:lineRule="auto"/>
        <w:ind w:right="700"/>
        <w:jc w:val="both"/>
      </w:pPr>
      <w:r>
        <w:rPr>
          <w:rFonts w:ascii="Arial" w:hAnsi="Arial"/>
          <w:b/>
        </w:rPr>
        <w:t xml:space="preserve">Parágrafo único: </w:t>
      </w:r>
      <w:r>
        <w:t>O encerramento de assinaturas de súmulas se dará 15 minutos antes do horário previsto da largada.</w:t>
      </w:r>
    </w:p>
    <w:p w:rsidR="00005145" w:rsidRDefault="004A15CE">
      <w:pPr>
        <w:pStyle w:val="Corpodetexto"/>
        <w:spacing w:before="240" w:line="276" w:lineRule="auto"/>
        <w:ind w:right="697"/>
        <w:jc w:val="both"/>
      </w:pPr>
      <w:r>
        <w:rPr>
          <w:rFonts w:ascii="Arial" w:hAnsi="Arial"/>
          <w:b/>
        </w:rPr>
        <w:t xml:space="preserve">Art. 15. </w:t>
      </w:r>
      <w:r>
        <w:t>A concentração dos ciclistas será sempre 60 minutos antes do horário previsto para a largada. O sistema de transporte é vinculado ao Comitê Organizador, podendo chegar antes ou depois dos 60 minutos. No caso de algum ônibus chegar próximo ao horário</w:t>
      </w:r>
      <w:r>
        <w:rPr>
          <w:spacing w:val="-15"/>
        </w:rPr>
        <w:t xml:space="preserve"> </w:t>
      </w:r>
      <w:r>
        <w:t>pré-estabelecido</w:t>
      </w:r>
      <w:r>
        <w:rPr>
          <w:spacing w:val="-1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largada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competição,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atrasada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tempo hábil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aquecimento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atletas.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novo</w:t>
      </w:r>
      <w:r>
        <w:rPr>
          <w:spacing w:val="-16"/>
        </w:rPr>
        <w:t xml:space="preserve"> </w:t>
      </w:r>
      <w:r>
        <w:t>horário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largada</w:t>
      </w:r>
      <w:r>
        <w:rPr>
          <w:spacing w:val="-16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divulgado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sistema de som, assim que todas as delegações estiverem presentes do local de competição.</w:t>
      </w:r>
    </w:p>
    <w:p w:rsidR="00005145" w:rsidRDefault="004A15CE">
      <w:pPr>
        <w:pStyle w:val="Corpodetexto"/>
        <w:spacing w:before="239" w:line="278" w:lineRule="auto"/>
        <w:ind w:right="695"/>
        <w:jc w:val="both"/>
      </w:pPr>
      <w:r>
        <w:rPr>
          <w:rFonts w:ascii="Arial" w:hAnsi="Arial"/>
          <w:b/>
        </w:rPr>
        <w:t xml:space="preserve">Art. 16. </w:t>
      </w:r>
      <w:r>
        <w:t xml:space="preserve">Em todas as provas os atletas devem respeitar a trajetória de </w:t>
      </w:r>
      <w:r>
        <w:rPr>
          <w:rFonts w:ascii="Arial" w:hAnsi="Arial"/>
          <w:i/>
        </w:rPr>
        <w:t>sprint</w:t>
      </w:r>
      <w:r>
        <w:t>. Infrações serão julgadas pelo Colégio de Comissários.</w:t>
      </w:r>
    </w:p>
    <w:p w:rsidR="00005145" w:rsidRDefault="00005145">
      <w:pPr>
        <w:pStyle w:val="Corpodetexto"/>
        <w:spacing w:line="278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Ttulo1"/>
        <w:ind w:left="6"/>
      </w:pPr>
      <w:bookmarkStart w:id="3" w:name="_bookmark2"/>
      <w:bookmarkEnd w:id="3"/>
      <w:r>
        <w:t>CAPÍTULO</w:t>
      </w:r>
      <w:r>
        <w:rPr>
          <w:spacing w:val="-9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PROGRAMAÇÃO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REGULAMENTAÇÃO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PROVAS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Pr="0094028C" w:rsidRDefault="004A15CE" w:rsidP="00C65E22">
      <w:pPr>
        <w:pStyle w:val="PargrafodaLista"/>
        <w:tabs>
          <w:tab w:val="left" w:pos="2107"/>
        </w:tabs>
        <w:ind w:left="2107" w:right="696" w:firstLine="0"/>
      </w:pPr>
      <w:r>
        <w:rPr>
          <w:rFonts w:ascii="Arial" w:hAnsi="Arial"/>
          <w:b/>
        </w:rPr>
        <w:t xml:space="preserve"> Estrada Individual em circuito:</w:t>
      </w:r>
      <w:r>
        <w:rPr>
          <w:rFonts w:ascii="Arial" w:hAnsi="Arial"/>
          <w:b/>
          <w:spacing w:val="30"/>
        </w:rPr>
        <w:t xml:space="preserve"> </w:t>
      </w:r>
      <w:r w:rsidR="0094028C">
        <w:rPr>
          <w:rFonts w:ascii="Arial" w:hAnsi="Arial"/>
          <w:spacing w:val="30"/>
        </w:rPr>
        <w:t>em data a ser divulgada</w:t>
      </w:r>
      <w:r w:rsidR="00C65E22">
        <w:rPr>
          <w:rFonts w:ascii="Arial" w:hAnsi="Arial"/>
          <w:spacing w:val="30"/>
        </w:rPr>
        <w:t>!</w:t>
      </w:r>
      <w:r w:rsidR="0094028C">
        <w:rPr>
          <w:rFonts w:ascii="Arial" w:hAnsi="Arial"/>
          <w:spacing w:val="30"/>
        </w:rPr>
        <w:t xml:space="preserve"> </w:t>
      </w:r>
    </w:p>
    <w:p w:rsidR="00005145" w:rsidRDefault="004A15CE">
      <w:pPr>
        <w:spacing w:before="239"/>
        <w:ind w:left="66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 w:rsidR="00EE1702">
        <w:rPr>
          <w:rFonts w:ascii="Arial" w:hAnsi="Arial"/>
          <w:b/>
        </w:rPr>
        <w:t>17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parada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se:</w:t>
      </w:r>
    </w:p>
    <w:p w:rsidR="00005145" w:rsidRDefault="00005145">
      <w:pPr>
        <w:pStyle w:val="Corpodetexto"/>
        <w:spacing w:before="27"/>
        <w:ind w:left="0"/>
      </w:pPr>
    </w:p>
    <w:p w:rsidR="00005145" w:rsidRDefault="004A15CE">
      <w:pPr>
        <w:pStyle w:val="PargrafodaLista"/>
        <w:numPr>
          <w:ilvl w:val="0"/>
          <w:numId w:val="3"/>
        </w:numPr>
        <w:tabs>
          <w:tab w:val="left" w:pos="1944"/>
        </w:tabs>
        <w:ind w:hanging="559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queda;</w:t>
      </w:r>
    </w:p>
    <w:p w:rsidR="00005145" w:rsidRDefault="00005145">
      <w:pPr>
        <w:pStyle w:val="Corpodetexto"/>
        <w:spacing w:before="25"/>
        <w:ind w:left="0"/>
      </w:pPr>
    </w:p>
    <w:p w:rsidR="00005145" w:rsidRDefault="004A15CE">
      <w:pPr>
        <w:pStyle w:val="PargrafodaLista"/>
        <w:numPr>
          <w:ilvl w:val="0"/>
          <w:numId w:val="3"/>
        </w:numPr>
        <w:tabs>
          <w:tab w:val="left" w:pos="1941"/>
          <w:tab w:val="left" w:pos="1944"/>
        </w:tabs>
        <w:spacing w:line="276" w:lineRule="auto"/>
        <w:ind w:right="697" w:hanging="620"/>
        <w:jc w:val="both"/>
      </w:pPr>
      <w:r>
        <w:t>Em caso de problemas mecânicos (incluindo furo de pneu, quebra de uma parte</w:t>
      </w:r>
      <w:r>
        <w:rPr>
          <w:spacing w:val="-10"/>
        </w:rPr>
        <w:t xml:space="preserve"> </w:t>
      </w:r>
      <w:r>
        <w:t>essencial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bicicleta,</w:t>
      </w:r>
      <w:r>
        <w:rPr>
          <w:spacing w:val="-8"/>
        </w:rPr>
        <w:t xml:space="preserve"> </w:t>
      </w:r>
      <w:r>
        <w:t>queda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corrente,</w:t>
      </w:r>
      <w:r>
        <w:rPr>
          <w:spacing w:val="-9"/>
        </w:rPr>
        <w:t xml:space="preserve"> </w:t>
      </w:r>
      <w:r>
        <w:t>etc.).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esses</w:t>
      </w:r>
      <w:r>
        <w:rPr>
          <w:spacing w:val="-10"/>
        </w:rPr>
        <w:t xml:space="preserve"> </w:t>
      </w:r>
      <w:r>
        <w:t>casos, o colégio de comissários deve decidir se a corrida é reiniciada com os ciclistas na mesma ordem ou se as posições serão invertidas.</w:t>
      </w:r>
    </w:p>
    <w:p w:rsidR="00005145" w:rsidRDefault="00EE1702">
      <w:pPr>
        <w:pStyle w:val="Corpodetexto"/>
        <w:spacing w:before="241" w:line="276" w:lineRule="auto"/>
        <w:ind w:right="695"/>
        <w:jc w:val="both"/>
      </w:pPr>
      <w:r>
        <w:rPr>
          <w:rFonts w:ascii="Arial" w:hAnsi="Arial"/>
          <w:b/>
        </w:rPr>
        <w:t>Art. 18</w:t>
      </w:r>
      <w:r w:rsidR="004A15CE">
        <w:rPr>
          <w:rFonts w:ascii="Arial" w:hAnsi="Arial"/>
          <w:b/>
        </w:rPr>
        <w:t xml:space="preserve">. </w:t>
      </w:r>
      <w:r w:rsidR="00C65E22">
        <w:t>A prova de Velocidade da etapa estadual</w:t>
      </w:r>
      <w:r w:rsidR="004A15CE">
        <w:t xml:space="preserve"> Jogos da J</w:t>
      </w:r>
      <w:r w:rsidR="00C65E22">
        <w:t>ogos escolares piauiense</w:t>
      </w:r>
      <w:proofErr w:type="gramStart"/>
      <w:r w:rsidR="00C65E22">
        <w:t xml:space="preserve"> </w:t>
      </w:r>
      <w:r w:rsidR="004A15CE">
        <w:t xml:space="preserve"> </w:t>
      </w:r>
      <w:proofErr w:type="gramEnd"/>
      <w:r w:rsidR="004A15CE">
        <w:t>é uma adaptação da prova de Velocidade Individual realizada em Velódromos,</w:t>
      </w:r>
      <w:r w:rsidR="004A15CE">
        <w:rPr>
          <w:spacing w:val="-2"/>
        </w:rPr>
        <w:t xml:space="preserve"> </w:t>
      </w:r>
      <w:r w:rsidR="004A15CE">
        <w:t>para provas de</w:t>
      </w:r>
      <w:r w:rsidR="004A15CE">
        <w:rPr>
          <w:spacing w:val="-1"/>
        </w:rPr>
        <w:t xml:space="preserve"> </w:t>
      </w:r>
      <w:r w:rsidR="004A15CE">
        <w:t>rua. As regras</w:t>
      </w:r>
      <w:r w:rsidR="004A15CE">
        <w:rPr>
          <w:spacing w:val="-1"/>
        </w:rPr>
        <w:t xml:space="preserve"> </w:t>
      </w:r>
      <w:r w:rsidR="004A15CE">
        <w:t>utilizadas são</w:t>
      </w:r>
      <w:r w:rsidR="004A15CE">
        <w:rPr>
          <w:spacing w:val="-16"/>
        </w:rPr>
        <w:t xml:space="preserve"> </w:t>
      </w:r>
      <w:r w:rsidR="004A15CE">
        <w:t>adaptadas</w:t>
      </w:r>
      <w:r w:rsidR="004A15CE">
        <w:rPr>
          <w:spacing w:val="-15"/>
        </w:rPr>
        <w:t xml:space="preserve"> </w:t>
      </w:r>
      <w:r w:rsidR="004A15CE">
        <w:t>do</w:t>
      </w:r>
      <w:r w:rsidR="004A15CE">
        <w:rPr>
          <w:spacing w:val="-15"/>
        </w:rPr>
        <w:t xml:space="preserve"> </w:t>
      </w:r>
      <w:r w:rsidR="004A15CE">
        <w:t>Regulamento</w:t>
      </w:r>
      <w:r w:rsidR="004A15CE">
        <w:rPr>
          <w:spacing w:val="-16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Pista,</w:t>
      </w:r>
      <w:r w:rsidR="004A15CE">
        <w:rPr>
          <w:spacing w:val="-15"/>
        </w:rPr>
        <w:t xml:space="preserve"> </w:t>
      </w:r>
      <w:r w:rsidR="004A15CE">
        <w:t>da</w:t>
      </w:r>
      <w:r w:rsidR="004A15CE">
        <w:rPr>
          <w:spacing w:val="-15"/>
        </w:rPr>
        <w:t xml:space="preserve"> </w:t>
      </w:r>
      <w:r w:rsidR="004A15CE">
        <w:t>União</w:t>
      </w:r>
      <w:r w:rsidR="004A15CE">
        <w:rPr>
          <w:spacing w:val="-16"/>
        </w:rPr>
        <w:t xml:space="preserve"> </w:t>
      </w:r>
      <w:r w:rsidR="004A15CE">
        <w:t>Ciclística</w:t>
      </w:r>
      <w:r w:rsidR="004A15CE">
        <w:rPr>
          <w:spacing w:val="-15"/>
        </w:rPr>
        <w:t xml:space="preserve"> </w:t>
      </w:r>
      <w:r w:rsidR="004A15CE">
        <w:t>Internacional.</w:t>
      </w:r>
      <w:r w:rsidR="004A15CE">
        <w:rPr>
          <w:spacing w:val="-15"/>
        </w:rPr>
        <w:t xml:space="preserve"> </w:t>
      </w:r>
      <w:r w:rsidR="004A15CE">
        <w:t>Casos</w:t>
      </w:r>
      <w:r w:rsidR="004A15CE">
        <w:rPr>
          <w:spacing w:val="-16"/>
        </w:rPr>
        <w:t xml:space="preserve"> </w:t>
      </w:r>
      <w:r w:rsidR="004A15CE">
        <w:t xml:space="preserve">omissos a </w:t>
      </w:r>
      <w:proofErr w:type="gramStart"/>
      <w:r w:rsidR="004A15CE">
        <w:t>esses serão</w:t>
      </w:r>
      <w:proofErr w:type="gramEnd"/>
      <w:r w:rsidR="004A15CE">
        <w:t xml:space="preserve"> avaliados e decididos pelo Colégio de Comissários.</w:t>
      </w:r>
    </w:p>
    <w:p w:rsidR="00005145" w:rsidRDefault="00EE1702">
      <w:pPr>
        <w:pStyle w:val="Corpodetexto"/>
        <w:spacing w:line="276" w:lineRule="auto"/>
        <w:ind w:right="691"/>
        <w:jc w:val="both"/>
      </w:pPr>
      <w:r>
        <w:rPr>
          <w:rFonts w:ascii="Arial" w:hAnsi="Arial"/>
          <w:b/>
        </w:rPr>
        <w:t>Art. 1</w:t>
      </w:r>
      <w:r w:rsidR="004A15CE">
        <w:rPr>
          <w:rFonts w:ascii="Arial" w:hAnsi="Arial"/>
          <w:b/>
        </w:rPr>
        <w:t xml:space="preserve">9. </w:t>
      </w:r>
      <w:r w:rsidR="004A15CE">
        <w:t xml:space="preserve">Dependendo do tamanho do circuito, serão </w:t>
      </w:r>
      <w:proofErr w:type="gramStart"/>
      <w:r w:rsidR="004A15CE">
        <w:t>estabelecidos a quantidade e voltas dos</w:t>
      </w:r>
      <w:r w:rsidR="004A15CE">
        <w:rPr>
          <w:spacing w:val="-9"/>
        </w:rPr>
        <w:t xml:space="preserve"> </w:t>
      </w:r>
      <w:r w:rsidR="004A15CE">
        <w:t>sprints</w:t>
      </w:r>
      <w:proofErr w:type="gramEnd"/>
      <w:r w:rsidR="004A15CE">
        <w:t>.</w:t>
      </w:r>
      <w:r w:rsidR="004A15CE">
        <w:rPr>
          <w:spacing w:val="-8"/>
        </w:rPr>
        <w:t xml:space="preserve"> </w:t>
      </w:r>
      <w:r w:rsidR="004A15CE">
        <w:t>Caso</w:t>
      </w:r>
      <w:r w:rsidR="004A15CE">
        <w:rPr>
          <w:spacing w:val="-12"/>
        </w:rPr>
        <w:t xml:space="preserve"> </w:t>
      </w:r>
      <w:r w:rsidR="004A15CE">
        <w:t>seja</w:t>
      </w:r>
      <w:r w:rsidR="004A15CE">
        <w:rPr>
          <w:spacing w:val="-12"/>
        </w:rPr>
        <w:t xml:space="preserve"> </w:t>
      </w:r>
      <w:r w:rsidR="004A15CE">
        <w:t>necessário,</w:t>
      </w:r>
      <w:r w:rsidR="004A15CE">
        <w:rPr>
          <w:spacing w:val="-11"/>
        </w:rPr>
        <w:t xml:space="preserve"> </w:t>
      </w:r>
      <w:r w:rsidR="004A15CE">
        <w:t>serão</w:t>
      </w:r>
      <w:r w:rsidR="004A15CE">
        <w:rPr>
          <w:spacing w:val="-10"/>
        </w:rPr>
        <w:t xml:space="preserve"> </w:t>
      </w:r>
      <w:r w:rsidR="004A15CE">
        <w:t>efetuadas</w:t>
      </w:r>
      <w:r w:rsidR="004A15CE">
        <w:rPr>
          <w:spacing w:val="-9"/>
        </w:rPr>
        <w:t xml:space="preserve"> </w:t>
      </w:r>
      <w:r w:rsidR="004A15CE">
        <w:t>provas</w:t>
      </w:r>
      <w:r w:rsidR="004A15CE">
        <w:rPr>
          <w:spacing w:val="-12"/>
        </w:rPr>
        <w:t xml:space="preserve"> </w:t>
      </w:r>
      <w:r w:rsidR="004A15CE">
        <w:t>qualificatórias.</w:t>
      </w:r>
      <w:r w:rsidR="004A15CE">
        <w:rPr>
          <w:spacing w:val="-11"/>
        </w:rPr>
        <w:t xml:space="preserve"> </w:t>
      </w:r>
      <w:r w:rsidR="004A15CE">
        <w:t>As</w:t>
      </w:r>
      <w:r w:rsidR="004A15CE">
        <w:rPr>
          <w:spacing w:val="-9"/>
        </w:rPr>
        <w:t xml:space="preserve"> </w:t>
      </w:r>
      <w:r w:rsidR="004A15CE">
        <w:t>informações de</w:t>
      </w:r>
      <w:r w:rsidR="004A15CE">
        <w:rPr>
          <w:spacing w:val="-12"/>
        </w:rPr>
        <w:t xml:space="preserve"> </w:t>
      </w:r>
      <w:r w:rsidR="004A15CE">
        <w:t>número</w:t>
      </w:r>
      <w:r w:rsidR="004A15CE">
        <w:rPr>
          <w:spacing w:val="-14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voltas,</w:t>
      </w:r>
      <w:r w:rsidR="004A15CE">
        <w:rPr>
          <w:spacing w:val="-13"/>
        </w:rPr>
        <w:t xml:space="preserve"> </w:t>
      </w:r>
      <w:r w:rsidR="004A15CE">
        <w:t>número</w:t>
      </w:r>
      <w:r w:rsidR="004A15CE">
        <w:rPr>
          <w:spacing w:val="-14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sprints</w:t>
      </w:r>
      <w:r w:rsidR="004A15CE">
        <w:rPr>
          <w:spacing w:val="-14"/>
        </w:rPr>
        <w:t xml:space="preserve"> </w:t>
      </w:r>
      <w:r w:rsidR="004A15CE">
        <w:t>e</w:t>
      </w:r>
      <w:r w:rsidR="004A15CE">
        <w:rPr>
          <w:spacing w:val="-15"/>
        </w:rPr>
        <w:t xml:space="preserve"> </w:t>
      </w:r>
      <w:r w:rsidR="004A15CE">
        <w:t>se</w:t>
      </w:r>
      <w:r w:rsidR="004A15CE">
        <w:rPr>
          <w:spacing w:val="-15"/>
        </w:rPr>
        <w:t xml:space="preserve"> </w:t>
      </w:r>
      <w:r w:rsidR="004A15CE">
        <w:t>serão</w:t>
      </w:r>
      <w:r w:rsidR="004A15CE">
        <w:rPr>
          <w:spacing w:val="-12"/>
        </w:rPr>
        <w:t xml:space="preserve"> </w:t>
      </w:r>
      <w:r w:rsidR="004A15CE">
        <w:t>realizadas</w:t>
      </w:r>
      <w:r w:rsidR="004A15CE">
        <w:rPr>
          <w:spacing w:val="-12"/>
        </w:rPr>
        <w:t xml:space="preserve"> </w:t>
      </w:r>
      <w:r w:rsidR="004A15CE">
        <w:t>provas</w:t>
      </w:r>
      <w:r w:rsidR="004A15CE">
        <w:rPr>
          <w:spacing w:val="-14"/>
        </w:rPr>
        <w:t xml:space="preserve"> </w:t>
      </w:r>
      <w:r w:rsidR="004A15CE">
        <w:t>qualificatórias,</w:t>
      </w:r>
      <w:r w:rsidR="004A15CE">
        <w:rPr>
          <w:spacing w:val="-13"/>
        </w:rPr>
        <w:t xml:space="preserve"> </w:t>
      </w:r>
      <w:r w:rsidR="004A15CE">
        <w:t>serão repassadas na reunião técnica da modalidade.</w:t>
      </w:r>
    </w:p>
    <w:p w:rsidR="00005145" w:rsidRDefault="00EE1702">
      <w:pPr>
        <w:pStyle w:val="Corpodetexto"/>
        <w:spacing w:before="238" w:line="278" w:lineRule="auto"/>
        <w:ind w:right="701"/>
        <w:jc w:val="both"/>
      </w:pPr>
      <w:r>
        <w:rPr>
          <w:rFonts w:ascii="Arial" w:hAnsi="Arial"/>
          <w:b/>
        </w:rPr>
        <w:t>Art. 2</w:t>
      </w:r>
      <w:r w:rsidR="004A15CE">
        <w:rPr>
          <w:rFonts w:ascii="Arial" w:hAnsi="Arial"/>
          <w:b/>
        </w:rPr>
        <w:t xml:space="preserve">0. </w:t>
      </w:r>
      <w:r w:rsidR="004A15CE">
        <w:t xml:space="preserve">A prova será realizada em um circuito fechado </w:t>
      </w:r>
      <w:r w:rsidR="00257ACB">
        <w:t xml:space="preserve">e classificarará para os Jogos </w:t>
      </w:r>
      <w:proofErr w:type="gramStart"/>
      <w:r w:rsidR="00257ACB">
        <w:t>Escolares Brasileiro</w:t>
      </w:r>
      <w:proofErr w:type="gramEnd"/>
      <w:r w:rsidR="00257ACB">
        <w:t xml:space="preserve"> </w:t>
      </w:r>
      <w:r w:rsidR="004536FA">
        <w:t>somente o primeiro lugar para cada genero e dois técnicos (um masculino e outro feminino)</w:t>
      </w:r>
    </w:p>
    <w:p w:rsidR="00005145" w:rsidRDefault="004A15CE">
      <w:pPr>
        <w:pStyle w:val="Corpodetexto"/>
        <w:spacing w:before="23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volta</w:t>
      </w:r>
      <w:r>
        <w:rPr>
          <w:spacing w:val="-6"/>
        </w:rPr>
        <w:t xml:space="preserve"> </w:t>
      </w:r>
      <w:r>
        <w:t>anterior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disputa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sprint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sinalizada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rPr>
          <w:spacing w:val="-2"/>
        </w:rPr>
        <w:t>apito.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22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partida,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alinhados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pés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chão.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23</w:t>
      </w:r>
      <w:r w:rsidR="004A15CE">
        <w:rPr>
          <w:rFonts w:ascii="Arial" w:hAnsi="Arial"/>
          <w:b/>
        </w:rPr>
        <w:t xml:space="preserve">. </w:t>
      </w:r>
      <w:r w:rsidR="004A15CE">
        <w:t>Os corredores retardatários, alcançados pelos ponteiros (ou pelotão majoritário) poderão ser imediatamente retirados da prova pela arbitragem. Caso isso ocorra, constarão na classificação final como “DNF”. Casos omissos a estes, serão julgados e decididos pelo Colégio de Comissários.</w:t>
      </w:r>
    </w:p>
    <w:p w:rsidR="00005145" w:rsidRDefault="00EE1702">
      <w:pPr>
        <w:pStyle w:val="Corpodetexto"/>
        <w:spacing w:before="241" w:line="276" w:lineRule="auto"/>
        <w:ind w:right="694"/>
        <w:jc w:val="both"/>
      </w:pPr>
      <w:r>
        <w:rPr>
          <w:rFonts w:ascii="Arial" w:hAnsi="Arial"/>
          <w:b/>
        </w:rPr>
        <w:t>Art. 24</w:t>
      </w:r>
      <w:r w:rsidR="004A15CE">
        <w:rPr>
          <w:rFonts w:ascii="Arial" w:hAnsi="Arial"/>
          <w:b/>
        </w:rPr>
        <w:t xml:space="preserve">. </w:t>
      </w:r>
      <w:r w:rsidR="004A15CE">
        <w:t>Um ciclista envolvido em uma queda ou que tenha um problema mecânico reconhecido</w:t>
      </w:r>
      <w:r w:rsidR="004A15CE">
        <w:rPr>
          <w:spacing w:val="-2"/>
        </w:rPr>
        <w:t xml:space="preserve"> </w:t>
      </w:r>
      <w:r w:rsidR="004A15CE">
        <w:t>(quebra</w:t>
      </w:r>
      <w:r w:rsidR="004A15CE">
        <w:rPr>
          <w:spacing w:val="-2"/>
        </w:rPr>
        <w:t xml:space="preserve"> </w:t>
      </w:r>
      <w:r w:rsidR="004A15CE">
        <w:t>de</w:t>
      </w:r>
      <w:r w:rsidR="004A15CE">
        <w:rPr>
          <w:spacing w:val="-6"/>
        </w:rPr>
        <w:t xml:space="preserve"> </w:t>
      </w:r>
      <w:r w:rsidR="004A15CE">
        <w:t>parte</w:t>
      </w:r>
      <w:r w:rsidR="004A15CE">
        <w:rPr>
          <w:spacing w:val="-2"/>
        </w:rPr>
        <w:t xml:space="preserve"> </w:t>
      </w:r>
      <w:r w:rsidR="004A15CE">
        <w:t>essencial</w:t>
      </w:r>
      <w:r w:rsidR="004A15CE">
        <w:rPr>
          <w:spacing w:val="-3"/>
        </w:rPr>
        <w:t xml:space="preserve"> </w:t>
      </w:r>
      <w:r w:rsidR="004A15CE">
        <w:t>da</w:t>
      </w:r>
      <w:r w:rsidR="004A15CE">
        <w:rPr>
          <w:spacing w:val="-2"/>
        </w:rPr>
        <w:t xml:space="preserve"> </w:t>
      </w:r>
      <w:r w:rsidR="004A15CE">
        <w:t>bicicleta</w:t>
      </w:r>
      <w:r w:rsidR="004A15CE">
        <w:rPr>
          <w:spacing w:val="-1"/>
        </w:rPr>
        <w:t xml:space="preserve"> </w:t>
      </w:r>
      <w:r w:rsidR="004A15CE">
        <w:t>ou</w:t>
      </w:r>
      <w:r w:rsidR="004A15CE">
        <w:rPr>
          <w:spacing w:val="-4"/>
        </w:rPr>
        <w:t xml:space="preserve"> </w:t>
      </w:r>
      <w:r w:rsidR="004A15CE">
        <w:t>furo</w:t>
      </w:r>
      <w:r w:rsidR="004A15CE">
        <w:rPr>
          <w:spacing w:val="-4"/>
        </w:rPr>
        <w:t xml:space="preserve"> </w:t>
      </w:r>
      <w:r w:rsidR="004A15CE">
        <w:t>no</w:t>
      </w:r>
      <w:r w:rsidR="004A15CE">
        <w:rPr>
          <w:spacing w:val="-2"/>
        </w:rPr>
        <w:t xml:space="preserve"> </w:t>
      </w:r>
      <w:r w:rsidR="004A15CE">
        <w:t>pneu)</w:t>
      </w:r>
      <w:proofErr w:type="gramStart"/>
      <w:r w:rsidR="004A15CE">
        <w:t>,</w:t>
      </w:r>
      <w:r w:rsidR="004A15CE">
        <w:rPr>
          <w:spacing w:val="-3"/>
        </w:rPr>
        <w:t xml:space="preserve"> </w:t>
      </w:r>
      <w:r w:rsidR="004A15CE">
        <w:t>terá</w:t>
      </w:r>
      <w:proofErr w:type="gramEnd"/>
      <w:r w:rsidR="004A15CE">
        <w:rPr>
          <w:spacing w:val="-2"/>
        </w:rPr>
        <w:t xml:space="preserve"> </w:t>
      </w:r>
      <w:r w:rsidR="004A15CE">
        <w:t>direito a</w:t>
      </w:r>
      <w:r w:rsidR="004A15CE">
        <w:rPr>
          <w:spacing w:val="-2"/>
        </w:rPr>
        <w:t xml:space="preserve"> </w:t>
      </w:r>
      <w:r w:rsidR="004A15CE">
        <w:t>voltas neutras</w:t>
      </w:r>
      <w:r w:rsidR="004A15CE">
        <w:rPr>
          <w:spacing w:val="-10"/>
        </w:rPr>
        <w:t xml:space="preserve"> </w:t>
      </w:r>
      <w:r w:rsidR="004A15CE">
        <w:t>(a</w:t>
      </w:r>
      <w:r w:rsidR="004A15CE">
        <w:rPr>
          <w:spacing w:val="-7"/>
        </w:rPr>
        <w:t xml:space="preserve"> </w:t>
      </w:r>
      <w:r w:rsidR="004A15CE">
        <w:t>quantidade</w:t>
      </w:r>
      <w:r w:rsidR="004A15CE">
        <w:rPr>
          <w:spacing w:val="-8"/>
        </w:rPr>
        <w:t xml:space="preserve"> </w:t>
      </w:r>
      <w:r w:rsidR="004A15CE">
        <w:t>de</w:t>
      </w:r>
      <w:r w:rsidR="004A15CE">
        <w:rPr>
          <w:spacing w:val="-8"/>
        </w:rPr>
        <w:t xml:space="preserve"> </w:t>
      </w:r>
      <w:r w:rsidR="004A15CE">
        <w:t>voltas</w:t>
      </w:r>
      <w:r w:rsidR="004A15CE">
        <w:rPr>
          <w:spacing w:val="-7"/>
        </w:rPr>
        <w:t xml:space="preserve"> </w:t>
      </w:r>
      <w:r w:rsidR="004A15CE">
        <w:t>neutras</w:t>
      </w:r>
      <w:r w:rsidR="004A15CE">
        <w:rPr>
          <w:spacing w:val="-7"/>
        </w:rPr>
        <w:t xml:space="preserve"> </w:t>
      </w:r>
      <w:r w:rsidR="004A15CE">
        <w:t>deverá</w:t>
      </w:r>
      <w:r w:rsidR="004A15CE">
        <w:rPr>
          <w:spacing w:val="-9"/>
        </w:rPr>
        <w:t xml:space="preserve"> </w:t>
      </w:r>
      <w:r w:rsidR="004A15CE">
        <w:t>ser</w:t>
      </w:r>
      <w:r w:rsidR="004A15CE">
        <w:rPr>
          <w:spacing w:val="-4"/>
        </w:rPr>
        <w:t xml:space="preserve"> </w:t>
      </w:r>
      <w:r w:rsidR="004A15CE">
        <w:t>definida</w:t>
      </w:r>
      <w:r w:rsidR="004A15CE">
        <w:rPr>
          <w:spacing w:val="-5"/>
        </w:rPr>
        <w:t xml:space="preserve"> </w:t>
      </w:r>
      <w:r w:rsidR="004A15CE">
        <w:t>pelo</w:t>
      </w:r>
      <w:r w:rsidR="004A15CE">
        <w:rPr>
          <w:spacing w:val="-7"/>
        </w:rPr>
        <w:t xml:space="preserve"> </w:t>
      </w:r>
      <w:r w:rsidR="004A15CE">
        <w:t>Colégio</w:t>
      </w:r>
      <w:r w:rsidR="004A15CE">
        <w:rPr>
          <w:spacing w:val="-5"/>
        </w:rPr>
        <w:t xml:space="preserve"> </w:t>
      </w:r>
      <w:r w:rsidR="004A15CE">
        <w:t>de</w:t>
      </w:r>
      <w:r w:rsidR="004A15CE">
        <w:rPr>
          <w:spacing w:val="-5"/>
        </w:rPr>
        <w:t xml:space="preserve"> </w:t>
      </w:r>
      <w:r w:rsidR="004A15CE">
        <w:t>Comissários, de acordo com o tamanho do percurso) e deverá retornar à prova no grupo em que se encontrava</w:t>
      </w:r>
      <w:r w:rsidR="004A15CE">
        <w:rPr>
          <w:spacing w:val="-12"/>
        </w:rPr>
        <w:t xml:space="preserve"> </w:t>
      </w:r>
      <w:r w:rsidR="004A15CE">
        <w:t>no</w:t>
      </w:r>
      <w:r w:rsidR="004A15CE">
        <w:rPr>
          <w:spacing w:val="-14"/>
        </w:rPr>
        <w:t xml:space="preserve"> </w:t>
      </w:r>
      <w:r w:rsidR="004A15CE">
        <w:t>momento</w:t>
      </w:r>
      <w:r w:rsidR="004A15CE">
        <w:rPr>
          <w:spacing w:val="-14"/>
        </w:rPr>
        <w:t xml:space="preserve"> </w:t>
      </w:r>
      <w:r w:rsidR="004A15CE">
        <w:t>do</w:t>
      </w:r>
      <w:r w:rsidR="004A15CE">
        <w:rPr>
          <w:spacing w:val="-9"/>
        </w:rPr>
        <w:t xml:space="preserve"> </w:t>
      </w:r>
      <w:r w:rsidR="004A15CE">
        <w:t>incidente.</w:t>
      </w:r>
      <w:r w:rsidR="004A15CE">
        <w:rPr>
          <w:spacing w:val="40"/>
        </w:rPr>
        <w:t xml:space="preserve"> </w:t>
      </w:r>
      <w:r w:rsidR="004A15CE">
        <w:t>Caso</w:t>
      </w:r>
      <w:r w:rsidR="004A15CE">
        <w:rPr>
          <w:spacing w:val="-12"/>
        </w:rPr>
        <w:t xml:space="preserve"> </w:t>
      </w:r>
      <w:r w:rsidR="004A15CE">
        <w:t>o</w:t>
      </w:r>
      <w:r w:rsidR="004A15CE">
        <w:rPr>
          <w:spacing w:val="-14"/>
        </w:rPr>
        <w:t xml:space="preserve"> </w:t>
      </w:r>
      <w:r w:rsidR="004A15CE">
        <w:t>ciclista</w:t>
      </w:r>
      <w:r w:rsidR="004A15CE">
        <w:rPr>
          <w:spacing w:val="-11"/>
        </w:rPr>
        <w:t xml:space="preserve"> </w:t>
      </w:r>
      <w:r w:rsidR="004A15CE">
        <w:t>não</w:t>
      </w:r>
      <w:r w:rsidR="004A15CE">
        <w:rPr>
          <w:spacing w:val="-11"/>
        </w:rPr>
        <w:t xml:space="preserve"> </w:t>
      </w:r>
      <w:r w:rsidR="004A15CE">
        <w:t>consiga</w:t>
      </w:r>
      <w:r w:rsidR="004A15CE">
        <w:rPr>
          <w:spacing w:val="-12"/>
        </w:rPr>
        <w:t xml:space="preserve"> </w:t>
      </w:r>
      <w:r w:rsidR="004A15CE">
        <w:t>retornar</w:t>
      </w:r>
      <w:r w:rsidR="004A15CE">
        <w:rPr>
          <w:spacing w:val="-12"/>
        </w:rPr>
        <w:t xml:space="preserve"> </w:t>
      </w:r>
      <w:r w:rsidR="004A15CE">
        <w:t>ao</w:t>
      </w:r>
      <w:r w:rsidR="004A15CE">
        <w:rPr>
          <w:spacing w:val="-9"/>
        </w:rPr>
        <w:t xml:space="preserve"> </w:t>
      </w:r>
      <w:r w:rsidR="004A15CE">
        <w:t>pelotão</w:t>
      </w:r>
      <w:r w:rsidR="004A15CE">
        <w:rPr>
          <w:spacing w:val="-7"/>
        </w:rPr>
        <w:t xml:space="preserve"> </w:t>
      </w:r>
      <w:r w:rsidR="004A15CE">
        <w:t>nas voltas neutras, começará a perder voltas toda vez que o grupo em que se encontrava passar por ele. Nesse caso, poderá ser impedido de retornar ou retirado da prova por decisão do Colégio de Comissários.</w:t>
      </w:r>
    </w:p>
    <w:p w:rsidR="00005145" w:rsidRDefault="00EE1702">
      <w:pPr>
        <w:pStyle w:val="Corpodetexto"/>
        <w:spacing w:before="121" w:line="276" w:lineRule="auto"/>
        <w:ind w:right="699"/>
        <w:jc w:val="both"/>
      </w:pPr>
      <w:r>
        <w:rPr>
          <w:rFonts w:ascii="Arial" w:hAnsi="Arial"/>
          <w:b/>
        </w:rPr>
        <w:t>Art. 25</w:t>
      </w:r>
      <w:r w:rsidR="004A15CE">
        <w:rPr>
          <w:rFonts w:ascii="Arial" w:hAnsi="Arial"/>
          <w:b/>
        </w:rPr>
        <w:t xml:space="preserve">. </w:t>
      </w:r>
      <w:r w:rsidR="004A15CE">
        <w:t>A corrida poderá ser interrompida em caso de queda da maioria dos atletas ou por problemas climáticos. Os comissários decidirão conforme abaixo:</w:t>
      </w:r>
    </w:p>
    <w:p w:rsidR="00005145" w:rsidRDefault="004A15CE">
      <w:pPr>
        <w:pStyle w:val="PargrafodaLista"/>
        <w:numPr>
          <w:ilvl w:val="0"/>
          <w:numId w:val="2"/>
        </w:numPr>
        <w:tabs>
          <w:tab w:val="left" w:pos="1385"/>
          <w:tab w:val="left" w:pos="1387"/>
        </w:tabs>
        <w:spacing w:line="276" w:lineRule="auto"/>
        <w:ind w:right="694"/>
        <w:jc w:val="both"/>
      </w:pPr>
      <w:r>
        <w:t>Com</w:t>
      </w:r>
      <w:r>
        <w:rPr>
          <w:spacing w:val="-3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prova,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questão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mantém</w:t>
      </w:r>
      <w:r>
        <w:rPr>
          <w:spacing w:val="-3"/>
        </w:rPr>
        <w:t xml:space="preserve"> </w:t>
      </w:r>
      <w:r>
        <w:t>e torna-se oficial e final.</w:t>
      </w:r>
    </w:p>
    <w:p w:rsidR="00005145" w:rsidRDefault="004A15CE">
      <w:pPr>
        <w:pStyle w:val="PargrafodaLista"/>
        <w:numPr>
          <w:ilvl w:val="0"/>
          <w:numId w:val="2"/>
        </w:numPr>
        <w:tabs>
          <w:tab w:val="left" w:pos="1383"/>
          <w:tab w:val="left" w:pos="1387"/>
        </w:tabs>
        <w:spacing w:line="276" w:lineRule="auto"/>
        <w:ind w:right="692" w:hanging="543"/>
        <w:jc w:val="both"/>
      </w:pPr>
      <w:r>
        <w:t xml:space="preserve">De 50% a 69%, caso seja possível, a prova será retomada a partir do ponto em </w:t>
      </w:r>
      <w:r>
        <w:lastRenderedPageBreak/>
        <w:t>que foi interrompida. Caso não seja possível retomar a prova, o resultado até o momento em questão se mantém e torna-se oficial e final.</w:t>
      </w:r>
    </w:p>
    <w:p w:rsidR="00005145" w:rsidRDefault="004A15CE" w:rsidP="00C24529">
      <w:pPr>
        <w:pStyle w:val="PargrafodaLista"/>
        <w:numPr>
          <w:ilvl w:val="0"/>
          <w:numId w:val="2"/>
        </w:numPr>
        <w:tabs>
          <w:tab w:val="left" w:pos="1384"/>
          <w:tab w:val="left" w:pos="1387"/>
        </w:tabs>
        <w:spacing w:line="276" w:lineRule="auto"/>
        <w:ind w:right="697" w:hanging="605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  <w:r>
        <w:t>Com</w:t>
      </w:r>
      <w:r>
        <w:rPr>
          <w:spacing w:val="-11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prova,</w:t>
      </w:r>
      <w:r>
        <w:rPr>
          <w:spacing w:val="-11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largada,</w:t>
      </w:r>
      <w:r>
        <w:rPr>
          <w:spacing w:val="-11"/>
        </w:rPr>
        <w:t xml:space="preserve"> </w:t>
      </w:r>
      <w:r>
        <w:t>cumprindo- se a distância total. Caso não seja possível</w:t>
      </w:r>
      <w:r w:rsidR="00C24529">
        <w:t>, a prova é dada como cancelad</w:t>
      </w:r>
      <w:proofErr w:type="gramStart"/>
    </w:p>
    <w:p w:rsidR="00005145" w:rsidRDefault="00EE1702">
      <w:pPr>
        <w:pStyle w:val="Corpodetexto"/>
        <w:spacing w:line="276" w:lineRule="auto"/>
        <w:ind w:right="701"/>
        <w:jc w:val="both"/>
      </w:pPr>
      <w:proofErr w:type="gramEnd"/>
      <w:r>
        <w:rPr>
          <w:rFonts w:ascii="Arial" w:hAnsi="Arial"/>
          <w:b/>
        </w:rPr>
        <w:lastRenderedPageBreak/>
        <w:t>Art. 26</w:t>
      </w:r>
      <w:r w:rsidR="004A15CE">
        <w:rPr>
          <w:rFonts w:ascii="Arial" w:hAnsi="Arial"/>
          <w:b/>
        </w:rPr>
        <w:t xml:space="preserve">. </w:t>
      </w:r>
      <w:r w:rsidR="004A15CE">
        <w:t>Caso haja empate na pontuação final entre os atletas, o critério de desempate é a colocação no último sprint (chegada).</w:t>
      </w:r>
    </w:p>
    <w:p w:rsidR="00005145" w:rsidRDefault="004A15CE">
      <w:pPr>
        <w:pStyle w:val="Ttulo2"/>
        <w:ind w:left="5"/>
      </w:pPr>
      <w:r>
        <w:t>Seção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Estrada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rPr>
          <w:spacing w:val="-2"/>
        </w:rPr>
        <w:t>Circuito)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>Art. 27</w:t>
      </w:r>
      <w:r w:rsidR="004A15CE">
        <w:rPr>
          <w:rFonts w:ascii="Arial" w:hAnsi="Arial"/>
          <w:b/>
        </w:rPr>
        <w:t xml:space="preserve">. </w:t>
      </w:r>
      <w:r w:rsidR="004A15CE">
        <w:t xml:space="preserve">Prova de estrada é uma corrida em circuito, em uma distância e tempo </w:t>
      </w:r>
      <w:r w:rsidR="004A15CE">
        <w:rPr>
          <w:spacing w:val="-2"/>
        </w:rPr>
        <w:t>determinados.</w:t>
      </w:r>
    </w:p>
    <w:p w:rsidR="00005145" w:rsidRDefault="00EE1702">
      <w:pPr>
        <w:pStyle w:val="Corpodetexto"/>
        <w:spacing w:before="239" w:line="278" w:lineRule="auto"/>
        <w:ind w:right="702"/>
        <w:jc w:val="both"/>
      </w:pPr>
      <w:r>
        <w:rPr>
          <w:rFonts w:ascii="Arial" w:hAnsi="Arial"/>
          <w:b/>
        </w:rPr>
        <w:t>Art. 28</w:t>
      </w:r>
      <w:r w:rsidR="004A15CE">
        <w:rPr>
          <w:rFonts w:ascii="Arial" w:hAnsi="Arial"/>
          <w:b/>
        </w:rPr>
        <w:t xml:space="preserve">. </w:t>
      </w:r>
      <w:r w:rsidR="004A15CE">
        <w:t>A prova será realizada em um circuito fechado, tendo como vencedor o ciclista que cruzar a linha de chegada, na última volta, em primeiro lugar.</w:t>
      </w:r>
    </w:p>
    <w:p w:rsidR="00005145" w:rsidRDefault="004A15CE">
      <w:pPr>
        <w:pStyle w:val="Corpodetexto"/>
        <w:spacing w:before="23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29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partida,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alinhados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pés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chão.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697"/>
        <w:jc w:val="both"/>
      </w:pPr>
      <w:r>
        <w:rPr>
          <w:rFonts w:ascii="Arial" w:hAnsi="Arial"/>
          <w:b/>
        </w:rPr>
        <w:t>Art. 30</w:t>
      </w:r>
      <w:r w:rsidR="004A15CE">
        <w:rPr>
          <w:rFonts w:ascii="Arial" w:hAnsi="Arial"/>
          <w:b/>
        </w:rPr>
        <w:t xml:space="preserve">. </w:t>
      </w:r>
      <w:r w:rsidR="004A15CE">
        <w:t>Os corredores retardatários, alcançados pelos ponteiros (ou pelotão majoritário) poderão ser imediatamente retirados da prova pela arbitragem. Caso isso ocorra, constarão na classificação final como “DNF”.</w:t>
      </w: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</w:t>
      </w:r>
      <w:r w:rsidR="00EE1702">
        <w:rPr>
          <w:rFonts w:ascii="Arial" w:hAnsi="Arial"/>
          <w:b/>
        </w:rPr>
        <w:t>1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indicada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rPr>
          <w:spacing w:val="-2"/>
        </w:rPr>
        <w:t>apito.</w:t>
      </w:r>
    </w:p>
    <w:p w:rsidR="00005145" w:rsidRDefault="00005145">
      <w:pPr>
        <w:pStyle w:val="Corpodetexto"/>
        <w:spacing w:before="25"/>
        <w:ind w:left="0"/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32</w:t>
      </w:r>
      <w:r w:rsidR="004A15CE">
        <w:rPr>
          <w:rFonts w:ascii="Arial" w:hAnsi="Arial"/>
          <w:b/>
        </w:rPr>
        <w:t xml:space="preserve">. </w:t>
      </w:r>
      <w:r w:rsidR="004A15CE">
        <w:t xml:space="preserve">É declarado vencedor o atleta que cruzar a linha de </w:t>
      </w:r>
      <w:proofErr w:type="gramStart"/>
      <w:r w:rsidR="004A15CE">
        <w:t>chegada na</w:t>
      </w:r>
      <w:proofErr w:type="gramEnd"/>
      <w:r w:rsidR="004A15CE">
        <w:t xml:space="preserve"> frente, ou seja, que completar o número de voltas estipulado primeiro.</w:t>
      </w:r>
    </w:p>
    <w:p w:rsidR="00005145" w:rsidRDefault="00EE1702">
      <w:pPr>
        <w:pStyle w:val="Corpodetexto"/>
        <w:spacing w:before="239" w:line="276" w:lineRule="auto"/>
        <w:ind w:right="695"/>
        <w:jc w:val="both"/>
      </w:pPr>
      <w:r>
        <w:rPr>
          <w:rFonts w:ascii="Arial" w:hAnsi="Arial"/>
          <w:b/>
        </w:rPr>
        <w:t>Art. 33</w:t>
      </w:r>
      <w:r w:rsidR="004A15CE">
        <w:rPr>
          <w:rFonts w:ascii="Arial" w:hAnsi="Arial"/>
          <w:b/>
        </w:rPr>
        <w:t xml:space="preserve">. </w:t>
      </w:r>
      <w:r w:rsidR="004A15CE">
        <w:t>Um ciclista envolvido em um acidente pode voltar à prova. Caso tenha perdido voltas, ele não poderá se juntar a outros grupos. Somente poderá juntar-se com atletas que estejam na mesma volta que ele.</w:t>
      </w:r>
    </w:p>
    <w:p w:rsidR="00005145" w:rsidRDefault="004A15CE">
      <w:pPr>
        <w:pStyle w:val="Corpodetexto"/>
        <w:spacing w:before="241" w:line="276" w:lineRule="auto"/>
        <w:ind w:right="69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 w:rsidR="00EE1702">
        <w:rPr>
          <w:rFonts w:ascii="Arial" w:hAnsi="Arial"/>
          <w:b/>
        </w:rPr>
        <w:t>34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corrida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interrompida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queda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maioria</w:t>
      </w:r>
      <w:r>
        <w:rPr>
          <w:spacing w:val="-6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por problemas climáticos. Os comissários decidirão se a prova será retomada, a partir do ponto em que foi interrompida, ou se será realizada uma nova largada, cumprindo-se a distância total.</w:t>
      </w: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 w:rsidR="00EE1702">
        <w:rPr>
          <w:rFonts w:ascii="Arial" w:hAnsi="Arial"/>
          <w:b/>
        </w:rPr>
        <w:t>35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haverá</w:t>
      </w:r>
      <w:r>
        <w:rPr>
          <w:spacing w:val="-7"/>
        </w:rPr>
        <w:t xml:space="preserve"> </w:t>
      </w:r>
      <w:r>
        <w:t>acompanhamento</w:t>
      </w:r>
      <w:r>
        <w:rPr>
          <w:spacing w:val="-8"/>
        </w:rPr>
        <w:t xml:space="preserve"> </w:t>
      </w:r>
      <w:r>
        <w:t>(ou</w:t>
      </w:r>
      <w:r>
        <w:rPr>
          <w:spacing w:val="-7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veículos)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provas.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>Art. 36</w:t>
      </w:r>
      <w:r w:rsidR="004A15CE">
        <w:rPr>
          <w:rFonts w:ascii="Arial" w:hAnsi="Arial"/>
          <w:b/>
        </w:rPr>
        <w:t xml:space="preserve">. </w:t>
      </w:r>
      <w:r w:rsidR="004A15CE">
        <w:t>Na prova de Estrada em Circuito e na prova por pontos o apoio mecânico e abastecimento acontecerão em locais pré-determinados pelo Árbitro Chefe.</w:t>
      </w:r>
    </w:p>
    <w:p w:rsidR="00005145" w:rsidRDefault="004A15CE">
      <w:pPr>
        <w:pStyle w:val="Corpodetexto"/>
        <w:spacing w:before="241" w:line="276" w:lineRule="auto"/>
        <w:ind w:right="69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ciclista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mecânico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abastecimento</w:t>
      </w:r>
      <w:r>
        <w:rPr>
          <w:spacing w:val="-3"/>
        </w:rPr>
        <w:t xml:space="preserve"> </w:t>
      </w:r>
      <w:r>
        <w:t>irregular</w:t>
      </w:r>
      <w:r>
        <w:rPr>
          <w:spacing w:val="-4"/>
        </w:rPr>
        <w:t xml:space="preserve"> </w:t>
      </w:r>
      <w:r>
        <w:t>será penalizado, com advertência até desclassificação, julgado de acordo com o colégio de comissários, de acordo com a gravidade da infração.</w:t>
      </w: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spacing w:before="10"/>
        <w:ind w:left="0"/>
      </w:pPr>
    </w:p>
    <w:p w:rsidR="00005145" w:rsidRDefault="004A15CE">
      <w:pPr>
        <w:pStyle w:val="Ttulo1"/>
        <w:spacing w:before="1"/>
      </w:pPr>
      <w:bookmarkStart w:id="4" w:name="_bookmark3"/>
      <w:bookmarkEnd w:id="4"/>
      <w:r>
        <w:t>CAPÍTULO</w:t>
      </w:r>
      <w:r>
        <w:rPr>
          <w:spacing w:val="-8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PROVA</w:t>
      </w:r>
    </w:p>
    <w:p w:rsidR="00005145" w:rsidRDefault="00005145">
      <w:pPr>
        <w:pStyle w:val="Corpodetexto"/>
        <w:spacing w:before="26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701"/>
        <w:jc w:val="both"/>
      </w:pPr>
      <w:r>
        <w:rPr>
          <w:rFonts w:ascii="Arial" w:hAnsi="Arial"/>
          <w:b/>
        </w:rPr>
        <w:t>Art. 37</w:t>
      </w:r>
      <w:r w:rsidR="004A15CE">
        <w:rPr>
          <w:rFonts w:ascii="Arial" w:hAnsi="Arial"/>
          <w:b/>
        </w:rPr>
        <w:t xml:space="preserve">. </w:t>
      </w:r>
      <w:r w:rsidR="004A15CE">
        <w:t>A Coordenação da Prova será composta por um Coordenador Geral, um Coordenador de Arbitragem e um Colégio de Comissários. O Presidente do Colégio de</w:t>
      </w:r>
    </w:p>
    <w:p w:rsidR="00005145" w:rsidRDefault="00005145">
      <w:pPr>
        <w:pStyle w:val="Corpodetexto"/>
        <w:spacing w:line="276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Corpodetexto"/>
        <w:spacing w:line="276" w:lineRule="auto"/>
        <w:ind w:right="699"/>
        <w:jc w:val="both"/>
      </w:pPr>
      <w:proofErr w:type="gramStart"/>
      <w:r>
        <w:t>Comissários designará</w:t>
      </w:r>
      <w:proofErr w:type="gramEnd"/>
      <w:r>
        <w:t xml:space="preserve"> entre seus membros aqueles que atuarão como Cronometristas, Comissários Adjuntos e Júri de Apelação. As decisões dos árbitros são irrevogáveis.</w:t>
      </w:r>
    </w:p>
    <w:p w:rsidR="00005145" w:rsidRDefault="004A15CE">
      <w:pPr>
        <w:pStyle w:val="Corpodetexto"/>
        <w:spacing w:before="239" w:line="276" w:lineRule="auto"/>
        <w:ind w:right="695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 w:rsidR="00EE1702">
        <w:rPr>
          <w:rFonts w:ascii="Arial" w:hAnsi="Arial"/>
          <w:b/>
        </w:rPr>
        <w:t>38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Comissários,</w:t>
      </w:r>
      <w:r>
        <w:rPr>
          <w:spacing w:val="-5"/>
        </w:rPr>
        <w:t xml:space="preserve"> </w:t>
      </w:r>
      <w:r>
        <w:t>logo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término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prova,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 súmulas e anotações dos Comissários Adjuntos, homologará os resultados e a classificações finais, bem como demais informações, encaminhando-as à Secretaria Geral para publicação em Boletim Oficial.</w:t>
      </w:r>
    </w:p>
    <w:p w:rsidR="00005145" w:rsidRDefault="004A15CE">
      <w:pPr>
        <w:pStyle w:val="Ttulo1"/>
        <w:spacing w:before="241"/>
        <w:ind w:left="6"/>
      </w:pPr>
      <w:bookmarkStart w:id="5" w:name="_bookmark4"/>
      <w:bookmarkEnd w:id="5"/>
      <w:r>
        <w:t>CAPÍTULO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PREMIAÇÃO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EE1702">
      <w:pPr>
        <w:pStyle w:val="Corpodetexto"/>
        <w:spacing w:before="1" w:line="276" w:lineRule="auto"/>
        <w:ind w:right="699"/>
        <w:jc w:val="both"/>
      </w:pPr>
      <w:r>
        <w:rPr>
          <w:rFonts w:ascii="Arial" w:hAnsi="Arial"/>
          <w:b/>
        </w:rPr>
        <w:t>Art. 39</w:t>
      </w:r>
      <w:r w:rsidR="004A15CE">
        <w:rPr>
          <w:rFonts w:ascii="Arial" w:hAnsi="Arial"/>
          <w:b/>
        </w:rPr>
        <w:t xml:space="preserve">. </w:t>
      </w:r>
      <w:r w:rsidR="004A15CE">
        <w:t xml:space="preserve">Para todas as provas serão oferecidas medalhas para os 03 (três) primeiros </w:t>
      </w:r>
      <w:r w:rsidR="004A15CE">
        <w:rPr>
          <w:spacing w:val="-2"/>
        </w:rPr>
        <w:t>lugares.</w:t>
      </w:r>
    </w:p>
    <w:p w:rsidR="00005145" w:rsidRDefault="004A15CE">
      <w:pPr>
        <w:pStyle w:val="Ttulo1"/>
        <w:spacing w:before="241"/>
        <w:ind w:left="8"/>
      </w:pPr>
      <w:bookmarkStart w:id="6" w:name="_bookmark5"/>
      <w:bookmarkEnd w:id="6"/>
      <w:proofErr w:type="gramStart"/>
      <w:r>
        <w:t>CAPÍTULO</w:t>
      </w:r>
      <w:r>
        <w:rPr>
          <w:spacing w:val="-4"/>
        </w:rPr>
        <w:t xml:space="preserve"> </w:t>
      </w:r>
      <w:r>
        <w:t>VI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UNIFORMES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4A15CE">
      <w:pPr>
        <w:pStyle w:val="Corpodetexto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 xml:space="preserve"> </w:t>
      </w:r>
      <w:r w:rsidR="00EE1702">
        <w:rPr>
          <w:rFonts w:ascii="Arial" w:hAnsi="Arial"/>
          <w:b/>
        </w:rPr>
        <w:t>40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atletas</w:t>
      </w:r>
      <w:r>
        <w:rPr>
          <w:spacing w:val="-7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uniformizados,</w:t>
      </w:r>
      <w:r>
        <w:rPr>
          <w:spacing w:val="-4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rPr>
          <w:spacing w:val="-2"/>
        </w:rPr>
        <w:t>abaixo:</w:t>
      </w:r>
    </w:p>
    <w:p w:rsidR="00005145" w:rsidRDefault="00005145">
      <w:pPr>
        <w:pStyle w:val="Corpodetexto"/>
        <w:spacing w:before="25"/>
        <w:ind w:left="0"/>
      </w:pP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ind w:hanging="619"/>
        <w:jc w:val="left"/>
      </w:pPr>
      <w:r>
        <w:t>Breteles</w:t>
      </w:r>
      <w:r>
        <w:rPr>
          <w:spacing w:val="-6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calção</w:t>
      </w:r>
      <w:r>
        <w:rPr>
          <w:spacing w:val="-5"/>
        </w:rPr>
        <w:t xml:space="preserve"> </w:t>
      </w:r>
      <w:r>
        <w:t>(de</w:t>
      </w:r>
      <w:r>
        <w:rPr>
          <w:spacing w:val="-9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rPr>
          <w:spacing w:val="-2"/>
        </w:rPr>
        <w:t>tipo).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spacing w:before="1" w:line="276" w:lineRule="auto"/>
        <w:ind w:right="700" w:hanging="680"/>
        <w:jc w:val="left"/>
      </w:pPr>
      <w:r>
        <w:t>Camisa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ciclismo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mangas</w:t>
      </w:r>
      <w:r>
        <w:rPr>
          <w:spacing w:val="80"/>
        </w:rPr>
        <w:t xml:space="preserve"> </w:t>
      </w:r>
      <w:r>
        <w:t>contendo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nome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Unidade</w:t>
      </w:r>
      <w:r>
        <w:rPr>
          <w:spacing w:val="80"/>
        </w:rPr>
        <w:t xml:space="preserve"> </w:t>
      </w:r>
      <w:r>
        <w:t xml:space="preserve">da </w:t>
      </w:r>
      <w:r w:rsidR="0094028C">
        <w:rPr>
          <w:spacing w:val="-2"/>
        </w:rPr>
        <w:t>escola</w:t>
      </w:r>
      <w:r>
        <w:rPr>
          <w:spacing w:val="-2"/>
        </w:rPr>
        <w:t>.</w:t>
      </w: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spacing w:before="241"/>
        <w:ind w:hanging="742"/>
        <w:jc w:val="left"/>
      </w:pPr>
      <w:r>
        <w:t>Macaquinhos</w:t>
      </w:r>
      <w:r>
        <w:rPr>
          <w:spacing w:val="-6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breteles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lycra,</w:t>
      </w:r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mangas.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 xml:space="preserve">Parágrafo único: </w:t>
      </w:r>
      <w:r>
        <w:t xml:space="preserve">Será permitido o uso de perneiras, manguitos e botinhas sobre a </w:t>
      </w:r>
      <w:r>
        <w:rPr>
          <w:spacing w:val="-2"/>
        </w:rPr>
        <w:t>sapatilha.</w:t>
      </w:r>
    </w:p>
    <w:p w:rsidR="00005145" w:rsidRDefault="00EE1702">
      <w:pPr>
        <w:pStyle w:val="Corpodetexto"/>
        <w:spacing w:before="239" w:line="278" w:lineRule="auto"/>
        <w:ind w:right="700"/>
        <w:jc w:val="both"/>
      </w:pPr>
      <w:r>
        <w:rPr>
          <w:rFonts w:ascii="Arial" w:hAnsi="Arial"/>
          <w:b/>
        </w:rPr>
        <w:t>Art. 41</w:t>
      </w:r>
      <w:r w:rsidR="004A15CE">
        <w:rPr>
          <w:rFonts w:ascii="Arial" w:hAnsi="Arial"/>
          <w:b/>
        </w:rPr>
        <w:t>.</w:t>
      </w:r>
      <w:r w:rsidR="004A15CE">
        <w:rPr>
          <w:rFonts w:ascii="Arial" w:hAnsi="Arial"/>
          <w:b/>
          <w:spacing w:val="40"/>
        </w:rPr>
        <w:t xml:space="preserve"> </w:t>
      </w:r>
      <w:r w:rsidR="004A15CE">
        <w:t>O uso de capacete é obrigatório, sem o qual o (a) atleta estará impedido de participar da competição.</w:t>
      </w:r>
    </w:p>
    <w:p w:rsidR="00005145" w:rsidRDefault="004A15CE">
      <w:pPr>
        <w:pStyle w:val="Corpodetexto"/>
        <w:spacing w:before="237"/>
        <w:jc w:val="both"/>
      </w:pPr>
      <w:r>
        <w:rPr>
          <w:rFonts w:ascii="Arial" w:hAnsi="Arial"/>
          <w:b/>
          <w:spacing w:val="-2"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4</w:t>
      </w:r>
      <w:r w:rsidR="00EE1702">
        <w:rPr>
          <w:rFonts w:ascii="Arial" w:hAnsi="Arial"/>
          <w:b/>
          <w:spacing w:val="-2"/>
        </w:rPr>
        <w:t>2</w:t>
      </w:r>
      <w:r>
        <w:rPr>
          <w:rFonts w:ascii="Arial" w:hAnsi="Arial"/>
          <w:b/>
          <w:spacing w:val="-2"/>
        </w:rPr>
        <w:t>.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obrigatória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apresentação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uniformes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reunião</w:t>
      </w:r>
      <w:r>
        <w:rPr>
          <w:spacing w:val="-6"/>
        </w:rPr>
        <w:t xml:space="preserve"> </w:t>
      </w:r>
      <w:r>
        <w:rPr>
          <w:spacing w:val="-2"/>
        </w:rPr>
        <w:t>técnica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modalidade.</w:t>
      </w:r>
    </w:p>
    <w:p w:rsidR="00005145" w:rsidRDefault="00005145">
      <w:pPr>
        <w:pStyle w:val="Corpodetexto"/>
        <w:spacing w:before="25"/>
        <w:ind w:left="0"/>
      </w:pPr>
    </w:p>
    <w:p w:rsidR="00005145" w:rsidRDefault="00EE1702">
      <w:pPr>
        <w:spacing w:line="276" w:lineRule="auto"/>
        <w:ind w:left="667" w:right="694"/>
        <w:jc w:val="both"/>
        <w:rPr>
          <w:sz w:val="24"/>
        </w:rPr>
      </w:pPr>
      <w:r>
        <w:rPr>
          <w:rFonts w:ascii="Arial" w:hAnsi="Arial"/>
          <w:b/>
        </w:rPr>
        <w:t>Art. 43</w:t>
      </w:r>
      <w:r w:rsidR="004A15CE">
        <w:rPr>
          <w:rFonts w:ascii="Arial" w:hAnsi="Arial"/>
          <w:b/>
        </w:rPr>
        <w:t xml:space="preserve">. </w:t>
      </w:r>
      <w:r w:rsidR="004A15CE">
        <w:t xml:space="preserve">Os atletas que se apresentarem fora dos padrões de uniformes estabelecidos neste Capítulo e no Regulamento </w:t>
      </w:r>
      <w:r w:rsidR="004244DD">
        <w:tab/>
        <w:t>Especifico, será impedido</w:t>
      </w:r>
      <w:r w:rsidR="004A15CE">
        <w:t xml:space="preserve"> de competir</w:t>
      </w:r>
      <w:r w:rsidR="004244DD">
        <w:t>.</w:t>
      </w:r>
    </w:p>
    <w:p w:rsidR="00005145" w:rsidRDefault="00EE1702" w:rsidP="002A2856">
      <w:pPr>
        <w:pStyle w:val="Corpodetexto"/>
        <w:spacing w:before="239" w:line="276" w:lineRule="auto"/>
        <w:ind w:right="695"/>
        <w:sectPr w:rsidR="00005145">
          <w:pgSz w:w="11900" w:h="16850"/>
          <w:pgMar w:top="2000" w:right="708" w:bottom="280" w:left="1133" w:header="1112" w:footer="0" w:gutter="0"/>
          <w:cols w:space="720"/>
        </w:sectPr>
      </w:pPr>
      <w:r>
        <w:rPr>
          <w:rFonts w:ascii="Arial" w:hAnsi="Arial"/>
          <w:b/>
        </w:rPr>
        <w:t>Art. 44</w:t>
      </w:r>
      <w:r w:rsidR="004A15CE">
        <w:rPr>
          <w:rFonts w:ascii="Arial" w:hAnsi="Arial"/>
          <w:b/>
        </w:rPr>
        <w:t xml:space="preserve">. </w:t>
      </w:r>
      <w:r w:rsidR="004A15CE">
        <w:t xml:space="preserve">Obrigatoriamente </w:t>
      </w:r>
      <w:proofErr w:type="gramStart"/>
      <w:r w:rsidR="004A15CE">
        <w:t>deverão constar</w:t>
      </w:r>
      <w:proofErr w:type="gramEnd"/>
      <w:r w:rsidR="004A15CE">
        <w:t xml:space="preserve"> nos uniformes de competição (camisas, macaquinhos)</w:t>
      </w:r>
      <w:r w:rsidR="00502FA2">
        <w:t xml:space="preserve"> o nome da </w:t>
      </w:r>
      <w:r w:rsidR="002A2856">
        <w:t>escola.</w:t>
      </w:r>
    </w:p>
    <w:p w:rsidR="00005145" w:rsidRDefault="004A15CE">
      <w:pPr>
        <w:pStyle w:val="Ttulo1"/>
      </w:pPr>
      <w:bookmarkStart w:id="7" w:name="_bookmark6"/>
      <w:bookmarkEnd w:id="7"/>
      <w:r>
        <w:lastRenderedPageBreak/>
        <w:t>CAPÍTULO</w:t>
      </w:r>
      <w:r>
        <w:rPr>
          <w:spacing w:val="-6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REUNIÃO</w:t>
      </w:r>
      <w:r>
        <w:rPr>
          <w:spacing w:val="-5"/>
        </w:rPr>
        <w:t xml:space="preserve"> </w:t>
      </w:r>
      <w:r>
        <w:rPr>
          <w:spacing w:val="-2"/>
        </w:rPr>
        <w:t>TÉCNICA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699"/>
        <w:jc w:val="both"/>
      </w:pPr>
      <w:r>
        <w:rPr>
          <w:rFonts w:ascii="Arial" w:hAnsi="Arial"/>
          <w:b/>
        </w:rPr>
        <w:t>Art. 45</w:t>
      </w:r>
      <w:r w:rsidR="004A15CE">
        <w:rPr>
          <w:rFonts w:ascii="Arial" w:hAnsi="Arial"/>
          <w:b/>
        </w:rPr>
        <w:t xml:space="preserve">. </w:t>
      </w:r>
      <w:r w:rsidR="004A15CE">
        <w:t>Os representantes das equipes participantes deverão comparecer à Reunião Técnica da modalidade, que tratará exclusivamente de assuntos ligados à competição, tais</w:t>
      </w:r>
      <w:r w:rsidR="004A15CE">
        <w:rPr>
          <w:spacing w:val="-7"/>
        </w:rPr>
        <w:t xml:space="preserve"> </w:t>
      </w:r>
      <w:r w:rsidR="004A15CE">
        <w:t>como:</w:t>
      </w:r>
      <w:r w:rsidR="004A15CE">
        <w:rPr>
          <w:spacing w:val="-9"/>
        </w:rPr>
        <w:t xml:space="preserve"> </w:t>
      </w:r>
      <w:r w:rsidR="004A15CE">
        <w:t>normas</w:t>
      </w:r>
      <w:r w:rsidR="004A15CE">
        <w:rPr>
          <w:spacing w:val="-7"/>
        </w:rPr>
        <w:t xml:space="preserve"> </w:t>
      </w:r>
      <w:r w:rsidR="004A15CE">
        <w:t>gerais,</w:t>
      </w:r>
      <w:r w:rsidR="004A15CE">
        <w:rPr>
          <w:spacing w:val="-6"/>
        </w:rPr>
        <w:t xml:space="preserve"> </w:t>
      </w:r>
      <w:r w:rsidR="004A15CE">
        <w:t>confirmação</w:t>
      </w:r>
      <w:r w:rsidR="004A15CE">
        <w:rPr>
          <w:spacing w:val="-10"/>
        </w:rPr>
        <w:t xml:space="preserve"> </w:t>
      </w:r>
      <w:r w:rsidR="004A15CE">
        <w:t>ou</w:t>
      </w:r>
      <w:r w:rsidR="004A15CE">
        <w:rPr>
          <w:spacing w:val="-10"/>
        </w:rPr>
        <w:t xml:space="preserve"> </w:t>
      </w:r>
      <w:r w:rsidR="004A15CE">
        <w:t>ratificação</w:t>
      </w:r>
      <w:r w:rsidR="004A15CE">
        <w:rPr>
          <w:spacing w:val="-8"/>
        </w:rPr>
        <w:t xml:space="preserve"> </w:t>
      </w:r>
      <w:r w:rsidR="004A15CE">
        <w:t>de</w:t>
      </w:r>
      <w:r w:rsidR="004A15CE">
        <w:rPr>
          <w:spacing w:val="-10"/>
        </w:rPr>
        <w:t xml:space="preserve"> </w:t>
      </w:r>
      <w:r w:rsidR="004A15CE">
        <w:t>inscrições</w:t>
      </w:r>
      <w:r w:rsidR="004A15CE">
        <w:rPr>
          <w:spacing w:val="-10"/>
        </w:rPr>
        <w:t xml:space="preserve"> </w:t>
      </w:r>
      <w:r w:rsidR="004A15CE">
        <w:t>(se</w:t>
      </w:r>
      <w:r w:rsidR="004A15CE">
        <w:rPr>
          <w:spacing w:val="-10"/>
        </w:rPr>
        <w:t xml:space="preserve"> </w:t>
      </w:r>
      <w:r w:rsidR="004A15CE">
        <w:t>aplicável),</w:t>
      </w:r>
      <w:r w:rsidR="004A15CE">
        <w:rPr>
          <w:spacing w:val="-8"/>
        </w:rPr>
        <w:t xml:space="preserve"> </w:t>
      </w:r>
      <w:r w:rsidR="004A15CE">
        <w:t>além</w:t>
      </w:r>
      <w:r w:rsidR="004A15CE">
        <w:rPr>
          <w:spacing w:val="-9"/>
        </w:rPr>
        <w:t xml:space="preserve"> </w:t>
      </w:r>
      <w:r w:rsidR="004A15CE">
        <w:t>de outros assuntos correlatos.</w:t>
      </w:r>
    </w:p>
    <w:p w:rsidR="00005145" w:rsidRDefault="004A15CE">
      <w:pPr>
        <w:pStyle w:val="Ttulo1"/>
        <w:spacing w:before="239"/>
        <w:ind w:left="7"/>
      </w:pPr>
      <w:bookmarkStart w:id="8" w:name="_bookmark7"/>
      <w:bookmarkEnd w:id="8"/>
      <w:r>
        <w:t>CAPÍTULO</w:t>
      </w:r>
      <w:r>
        <w:rPr>
          <w:spacing w:val="-6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GERAIS</w:t>
      </w:r>
    </w:p>
    <w:p w:rsidR="00005145" w:rsidRDefault="00005145">
      <w:pPr>
        <w:pStyle w:val="Corpodetexto"/>
        <w:spacing w:before="27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46</w:t>
      </w:r>
      <w:r w:rsidR="004A15CE">
        <w:rPr>
          <w:rFonts w:ascii="Arial" w:hAnsi="Arial"/>
          <w:b/>
        </w:rPr>
        <w:t xml:space="preserve">. </w:t>
      </w:r>
      <w:r w:rsidR="004A15CE">
        <w:t xml:space="preserve">Toda e qualquer solicitação de substituição de atletas inscritos na competição e categorias deverá obedecer ao Regulamento Geral </w:t>
      </w:r>
      <w:proofErr w:type="gramStart"/>
      <w:r w:rsidR="004A15CE">
        <w:t>do Jogos</w:t>
      </w:r>
      <w:proofErr w:type="gramEnd"/>
      <w:r w:rsidR="004A15CE">
        <w:t xml:space="preserve"> da Juventude.</w:t>
      </w:r>
    </w:p>
    <w:p w:rsidR="00005145" w:rsidRDefault="004A15CE">
      <w:pPr>
        <w:pStyle w:val="Corpodetexto"/>
        <w:spacing w:before="239"/>
        <w:jc w:val="both"/>
      </w:pPr>
      <w:r>
        <w:rPr>
          <w:rFonts w:ascii="Arial" w:hAnsi="Arial"/>
          <w:b/>
          <w:spacing w:val="-2"/>
        </w:rPr>
        <w:t>Parágrafo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único: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proibidas</w:t>
      </w:r>
      <w:r>
        <w:rPr>
          <w:spacing w:val="-6"/>
        </w:rPr>
        <w:t xml:space="preserve"> </w:t>
      </w:r>
      <w:r>
        <w:rPr>
          <w:spacing w:val="-2"/>
        </w:rPr>
        <w:t>substituições</w:t>
      </w:r>
      <w:r>
        <w:rPr>
          <w:spacing w:val="-6"/>
        </w:rPr>
        <w:t xml:space="preserve"> </w:t>
      </w:r>
      <w:r>
        <w:rPr>
          <w:spacing w:val="-2"/>
        </w:rPr>
        <w:t>após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reunião</w:t>
      </w:r>
      <w:r>
        <w:rPr>
          <w:spacing w:val="-9"/>
        </w:rPr>
        <w:t xml:space="preserve"> </w:t>
      </w:r>
      <w:r>
        <w:rPr>
          <w:spacing w:val="-2"/>
        </w:rPr>
        <w:t>técnica,</w:t>
      </w:r>
      <w:r>
        <w:rPr>
          <w:spacing w:val="-8"/>
        </w:rPr>
        <w:t xml:space="preserve"> </w:t>
      </w:r>
      <w:r>
        <w:rPr>
          <w:spacing w:val="-2"/>
        </w:rPr>
        <w:t>somente</w:t>
      </w:r>
      <w:r>
        <w:rPr>
          <w:spacing w:val="-4"/>
        </w:rPr>
        <w:t xml:space="preserve"> </w:t>
      </w:r>
      <w:r>
        <w:rPr>
          <w:spacing w:val="-2"/>
        </w:rPr>
        <w:t>exclusões.</w:t>
      </w:r>
    </w:p>
    <w:p w:rsidR="00005145" w:rsidRDefault="00005145">
      <w:pPr>
        <w:pStyle w:val="Corpodetexto"/>
        <w:spacing w:before="24"/>
        <w:ind w:left="0"/>
      </w:pPr>
    </w:p>
    <w:p w:rsidR="00005145" w:rsidRDefault="006B1613">
      <w:pPr>
        <w:pStyle w:val="Corpodetexto"/>
        <w:spacing w:before="242" w:line="276" w:lineRule="auto"/>
        <w:ind w:right="698"/>
        <w:jc w:val="both"/>
      </w:pPr>
      <w:r>
        <w:rPr>
          <w:rFonts w:ascii="Arial" w:hAnsi="Arial"/>
          <w:b/>
        </w:rPr>
        <w:t>Art. 47</w:t>
      </w:r>
      <w:r w:rsidR="004A15CE">
        <w:rPr>
          <w:rFonts w:ascii="Arial" w:hAnsi="Arial"/>
          <w:b/>
        </w:rPr>
        <w:t>.</w:t>
      </w:r>
      <w:r w:rsidR="004A15CE">
        <w:rPr>
          <w:rFonts w:ascii="Arial" w:hAnsi="Arial"/>
          <w:b/>
          <w:spacing w:val="80"/>
          <w:w w:val="150"/>
        </w:rPr>
        <w:t xml:space="preserve"> </w:t>
      </w:r>
      <w:r w:rsidR="004A15CE">
        <w:t xml:space="preserve">Casos omissos e situações excepcionais de caráter técnico serão </w:t>
      </w:r>
      <w:proofErr w:type="gramStart"/>
      <w:r w:rsidR="004A15CE">
        <w:t>decididas</w:t>
      </w:r>
      <w:proofErr w:type="gramEnd"/>
      <w:r w:rsidR="004A15CE">
        <w:t xml:space="preserve"> pelo Comitê Organizador dos Jogos</w:t>
      </w:r>
      <w:r w:rsidR="004244DD">
        <w:t>.</w:t>
      </w:r>
    </w:p>
    <w:sectPr w:rsidR="00005145">
      <w:pgSz w:w="11900" w:h="16850"/>
      <w:pgMar w:top="2000" w:right="708" w:bottom="280" w:left="1133" w:header="11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BF" w:rsidRDefault="007325BF">
      <w:r>
        <w:separator/>
      </w:r>
    </w:p>
  </w:endnote>
  <w:endnote w:type="continuationSeparator" w:id="0">
    <w:p w:rsidR="007325BF" w:rsidRDefault="0073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BF" w:rsidRDefault="007325BF">
      <w:r>
        <w:separator/>
      </w:r>
    </w:p>
  </w:footnote>
  <w:footnote w:type="continuationSeparator" w:id="0">
    <w:p w:rsidR="007325BF" w:rsidRDefault="0073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45" w:rsidRDefault="00005145">
    <w:pPr>
      <w:pStyle w:val="Corpodetex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2847"/>
    <w:multiLevelType w:val="hybridMultilevel"/>
    <w:tmpl w:val="DB88B324"/>
    <w:lvl w:ilvl="0" w:tplc="0C300D4C">
      <w:start w:val="1"/>
      <w:numFmt w:val="upperRoman"/>
      <w:lvlText w:val="%1."/>
      <w:lvlJc w:val="left"/>
      <w:pPr>
        <w:ind w:left="1944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32CD908">
      <w:start w:val="1"/>
      <w:numFmt w:val="upperRoman"/>
      <w:lvlText w:val="%2."/>
      <w:lvlJc w:val="left"/>
      <w:pPr>
        <w:ind w:left="2085" w:hanging="54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9EAB462">
      <w:numFmt w:val="bullet"/>
      <w:lvlText w:val="•"/>
      <w:lvlJc w:val="left"/>
      <w:pPr>
        <w:ind w:left="2966" w:hanging="548"/>
      </w:pPr>
      <w:rPr>
        <w:rFonts w:hint="default"/>
        <w:lang w:val="pt-PT" w:eastAsia="en-US" w:bidi="ar-SA"/>
      </w:rPr>
    </w:lvl>
    <w:lvl w:ilvl="3" w:tplc="A168AB1A">
      <w:numFmt w:val="bullet"/>
      <w:lvlText w:val="•"/>
      <w:lvlJc w:val="left"/>
      <w:pPr>
        <w:ind w:left="3852" w:hanging="548"/>
      </w:pPr>
      <w:rPr>
        <w:rFonts w:hint="default"/>
        <w:lang w:val="pt-PT" w:eastAsia="en-US" w:bidi="ar-SA"/>
      </w:rPr>
    </w:lvl>
    <w:lvl w:ilvl="4" w:tplc="ADFE7022">
      <w:numFmt w:val="bullet"/>
      <w:lvlText w:val="•"/>
      <w:lvlJc w:val="left"/>
      <w:pPr>
        <w:ind w:left="4739" w:hanging="548"/>
      </w:pPr>
      <w:rPr>
        <w:rFonts w:hint="default"/>
        <w:lang w:val="pt-PT" w:eastAsia="en-US" w:bidi="ar-SA"/>
      </w:rPr>
    </w:lvl>
    <w:lvl w:ilvl="5" w:tplc="2F6CBD32">
      <w:numFmt w:val="bullet"/>
      <w:lvlText w:val="•"/>
      <w:lvlJc w:val="left"/>
      <w:pPr>
        <w:ind w:left="5625" w:hanging="548"/>
      </w:pPr>
      <w:rPr>
        <w:rFonts w:hint="default"/>
        <w:lang w:val="pt-PT" w:eastAsia="en-US" w:bidi="ar-SA"/>
      </w:rPr>
    </w:lvl>
    <w:lvl w:ilvl="6" w:tplc="B57E4886">
      <w:numFmt w:val="bullet"/>
      <w:lvlText w:val="•"/>
      <w:lvlJc w:val="left"/>
      <w:pPr>
        <w:ind w:left="6512" w:hanging="548"/>
      </w:pPr>
      <w:rPr>
        <w:rFonts w:hint="default"/>
        <w:lang w:val="pt-PT" w:eastAsia="en-US" w:bidi="ar-SA"/>
      </w:rPr>
    </w:lvl>
    <w:lvl w:ilvl="7" w:tplc="B100F740">
      <w:numFmt w:val="bullet"/>
      <w:lvlText w:val="•"/>
      <w:lvlJc w:val="left"/>
      <w:pPr>
        <w:ind w:left="7398" w:hanging="548"/>
      </w:pPr>
      <w:rPr>
        <w:rFonts w:hint="default"/>
        <w:lang w:val="pt-PT" w:eastAsia="en-US" w:bidi="ar-SA"/>
      </w:rPr>
    </w:lvl>
    <w:lvl w:ilvl="8" w:tplc="EBF238EA">
      <w:numFmt w:val="bullet"/>
      <w:lvlText w:val="•"/>
      <w:lvlJc w:val="left"/>
      <w:pPr>
        <w:ind w:left="8285" w:hanging="548"/>
      </w:pPr>
      <w:rPr>
        <w:rFonts w:hint="default"/>
        <w:lang w:val="pt-PT" w:eastAsia="en-US" w:bidi="ar-SA"/>
      </w:rPr>
    </w:lvl>
  </w:abstractNum>
  <w:abstractNum w:abstractNumId="1">
    <w:nsid w:val="5CAE511D"/>
    <w:multiLevelType w:val="hybridMultilevel"/>
    <w:tmpl w:val="24F42C98"/>
    <w:lvl w:ilvl="0" w:tplc="28127EB2">
      <w:start w:val="1"/>
      <w:numFmt w:val="upperRoman"/>
      <w:lvlText w:val="%1."/>
      <w:lvlJc w:val="left"/>
      <w:pPr>
        <w:ind w:left="210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EC3AAC">
      <w:numFmt w:val="bullet"/>
      <w:lvlText w:val="•"/>
      <w:lvlJc w:val="left"/>
      <w:pPr>
        <w:ind w:left="2895" w:hanging="720"/>
      </w:pPr>
      <w:rPr>
        <w:rFonts w:hint="default"/>
        <w:lang w:val="pt-PT" w:eastAsia="en-US" w:bidi="ar-SA"/>
      </w:rPr>
    </w:lvl>
    <w:lvl w:ilvl="2" w:tplc="2D08D070">
      <w:numFmt w:val="bullet"/>
      <w:lvlText w:val="•"/>
      <w:lvlJc w:val="left"/>
      <w:pPr>
        <w:ind w:left="3691" w:hanging="720"/>
      </w:pPr>
      <w:rPr>
        <w:rFonts w:hint="default"/>
        <w:lang w:val="pt-PT" w:eastAsia="en-US" w:bidi="ar-SA"/>
      </w:rPr>
    </w:lvl>
    <w:lvl w:ilvl="3" w:tplc="085854FA">
      <w:numFmt w:val="bullet"/>
      <w:lvlText w:val="•"/>
      <w:lvlJc w:val="left"/>
      <w:pPr>
        <w:ind w:left="4487" w:hanging="720"/>
      </w:pPr>
      <w:rPr>
        <w:rFonts w:hint="default"/>
        <w:lang w:val="pt-PT" w:eastAsia="en-US" w:bidi="ar-SA"/>
      </w:rPr>
    </w:lvl>
    <w:lvl w:ilvl="4" w:tplc="7984458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5" w:tplc="4D24DDDE">
      <w:numFmt w:val="bullet"/>
      <w:lvlText w:val="•"/>
      <w:lvlJc w:val="left"/>
      <w:pPr>
        <w:ind w:left="6079" w:hanging="720"/>
      </w:pPr>
      <w:rPr>
        <w:rFonts w:hint="default"/>
        <w:lang w:val="pt-PT" w:eastAsia="en-US" w:bidi="ar-SA"/>
      </w:rPr>
    </w:lvl>
    <w:lvl w:ilvl="6" w:tplc="2160AC84">
      <w:numFmt w:val="bullet"/>
      <w:lvlText w:val="•"/>
      <w:lvlJc w:val="left"/>
      <w:pPr>
        <w:ind w:left="6874" w:hanging="720"/>
      </w:pPr>
      <w:rPr>
        <w:rFonts w:hint="default"/>
        <w:lang w:val="pt-PT" w:eastAsia="en-US" w:bidi="ar-SA"/>
      </w:rPr>
    </w:lvl>
    <w:lvl w:ilvl="7" w:tplc="DC1C9A20">
      <w:numFmt w:val="bullet"/>
      <w:lvlText w:val="•"/>
      <w:lvlJc w:val="left"/>
      <w:pPr>
        <w:ind w:left="7670" w:hanging="720"/>
      </w:pPr>
      <w:rPr>
        <w:rFonts w:hint="default"/>
        <w:lang w:val="pt-PT" w:eastAsia="en-US" w:bidi="ar-SA"/>
      </w:rPr>
    </w:lvl>
    <w:lvl w:ilvl="8" w:tplc="295E8070">
      <w:numFmt w:val="bullet"/>
      <w:lvlText w:val="•"/>
      <w:lvlJc w:val="left"/>
      <w:pPr>
        <w:ind w:left="8466" w:hanging="720"/>
      </w:pPr>
      <w:rPr>
        <w:rFonts w:hint="default"/>
        <w:lang w:val="pt-PT" w:eastAsia="en-US" w:bidi="ar-SA"/>
      </w:rPr>
    </w:lvl>
  </w:abstractNum>
  <w:abstractNum w:abstractNumId="2">
    <w:nsid w:val="619B3BBD"/>
    <w:multiLevelType w:val="hybridMultilevel"/>
    <w:tmpl w:val="1DC20C10"/>
    <w:lvl w:ilvl="0" w:tplc="11F2E850">
      <w:start w:val="1"/>
      <w:numFmt w:val="upperRoman"/>
      <w:lvlText w:val="%1."/>
      <w:lvlJc w:val="left"/>
      <w:pPr>
        <w:ind w:left="1944" w:hanging="6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B32F6B0">
      <w:numFmt w:val="bullet"/>
      <w:lvlText w:val="•"/>
      <w:lvlJc w:val="left"/>
      <w:pPr>
        <w:ind w:left="2751" w:hanging="620"/>
      </w:pPr>
      <w:rPr>
        <w:rFonts w:hint="default"/>
        <w:lang w:val="pt-PT" w:eastAsia="en-US" w:bidi="ar-SA"/>
      </w:rPr>
    </w:lvl>
    <w:lvl w:ilvl="2" w:tplc="4C02821E">
      <w:numFmt w:val="bullet"/>
      <w:lvlText w:val="•"/>
      <w:lvlJc w:val="left"/>
      <w:pPr>
        <w:ind w:left="3563" w:hanging="620"/>
      </w:pPr>
      <w:rPr>
        <w:rFonts w:hint="default"/>
        <w:lang w:val="pt-PT" w:eastAsia="en-US" w:bidi="ar-SA"/>
      </w:rPr>
    </w:lvl>
    <w:lvl w:ilvl="3" w:tplc="528A0A3A">
      <w:numFmt w:val="bullet"/>
      <w:lvlText w:val="•"/>
      <w:lvlJc w:val="left"/>
      <w:pPr>
        <w:ind w:left="4375" w:hanging="620"/>
      </w:pPr>
      <w:rPr>
        <w:rFonts w:hint="default"/>
        <w:lang w:val="pt-PT" w:eastAsia="en-US" w:bidi="ar-SA"/>
      </w:rPr>
    </w:lvl>
    <w:lvl w:ilvl="4" w:tplc="C3A29D0C">
      <w:numFmt w:val="bullet"/>
      <w:lvlText w:val="•"/>
      <w:lvlJc w:val="left"/>
      <w:pPr>
        <w:ind w:left="5187" w:hanging="620"/>
      </w:pPr>
      <w:rPr>
        <w:rFonts w:hint="default"/>
        <w:lang w:val="pt-PT" w:eastAsia="en-US" w:bidi="ar-SA"/>
      </w:rPr>
    </w:lvl>
    <w:lvl w:ilvl="5" w:tplc="691847C6">
      <w:numFmt w:val="bullet"/>
      <w:lvlText w:val="•"/>
      <w:lvlJc w:val="left"/>
      <w:pPr>
        <w:ind w:left="5999" w:hanging="620"/>
      </w:pPr>
      <w:rPr>
        <w:rFonts w:hint="default"/>
        <w:lang w:val="pt-PT" w:eastAsia="en-US" w:bidi="ar-SA"/>
      </w:rPr>
    </w:lvl>
    <w:lvl w:ilvl="6" w:tplc="C3B0D156">
      <w:numFmt w:val="bullet"/>
      <w:lvlText w:val="•"/>
      <w:lvlJc w:val="left"/>
      <w:pPr>
        <w:ind w:left="6810" w:hanging="620"/>
      </w:pPr>
      <w:rPr>
        <w:rFonts w:hint="default"/>
        <w:lang w:val="pt-PT" w:eastAsia="en-US" w:bidi="ar-SA"/>
      </w:rPr>
    </w:lvl>
    <w:lvl w:ilvl="7" w:tplc="6D8AA0CA">
      <w:numFmt w:val="bullet"/>
      <w:lvlText w:val="•"/>
      <w:lvlJc w:val="left"/>
      <w:pPr>
        <w:ind w:left="7622" w:hanging="620"/>
      </w:pPr>
      <w:rPr>
        <w:rFonts w:hint="default"/>
        <w:lang w:val="pt-PT" w:eastAsia="en-US" w:bidi="ar-SA"/>
      </w:rPr>
    </w:lvl>
    <w:lvl w:ilvl="8" w:tplc="FC96BCFE">
      <w:numFmt w:val="bullet"/>
      <w:lvlText w:val="•"/>
      <w:lvlJc w:val="left"/>
      <w:pPr>
        <w:ind w:left="8434" w:hanging="620"/>
      </w:pPr>
      <w:rPr>
        <w:rFonts w:hint="default"/>
        <w:lang w:val="pt-PT" w:eastAsia="en-US" w:bidi="ar-SA"/>
      </w:rPr>
    </w:lvl>
  </w:abstractNum>
  <w:abstractNum w:abstractNumId="3">
    <w:nsid w:val="775A17E9"/>
    <w:multiLevelType w:val="hybridMultilevel"/>
    <w:tmpl w:val="CFD80FB2"/>
    <w:lvl w:ilvl="0" w:tplc="9ABA6B3A">
      <w:start w:val="1"/>
      <w:numFmt w:val="upperRoman"/>
      <w:lvlText w:val="%1."/>
      <w:lvlJc w:val="left"/>
      <w:pPr>
        <w:ind w:left="1387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0AE615A">
      <w:numFmt w:val="bullet"/>
      <w:lvlText w:val="•"/>
      <w:lvlJc w:val="left"/>
      <w:pPr>
        <w:ind w:left="2247" w:hanging="483"/>
      </w:pPr>
      <w:rPr>
        <w:rFonts w:hint="default"/>
        <w:lang w:val="pt-PT" w:eastAsia="en-US" w:bidi="ar-SA"/>
      </w:rPr>
    </w:lvl>
    <w:lvl w:ilvl="2" w:tplc="1D4C6220">
      <w:numFmt w:val="bullet"/>
      <w:lvlText w:val="•"/>
      <w:lvlJc w:val="left"/>
      <w:pPr>
        <w:ind w:left="3115" w:hanging="483"/>
      </w:pPr>
      <w:rPr>
        <w:rFonts w:hint="default"/>
        <w:lang w:val="pt-PT" w:eastAsia="en-US" w:bidi="ar-SA"/>
      </w:rPr>
    </w:lvl>
    <w:lvl w:ilvl="3" w:tplc="FF200C20">
      <w:numFmt w:val="bullet"/>
      <w:lvlText w:val="•"/>
      <w:lvlJc w:val="left"/>
      <w:pPr>
        <w:ind w:left="3983" w:hanging="483"/>
      </w:pPr>
      <w:rPr>
        <w:rFonts w:hint="default"/>
        <w:lang w:val="pt-PT" w:eastAsia="en-US" w:bidi="ar-SA"/>
      </w:rPr>
    </w:lvl>
    <w:lvl w:ilvl="4" w:tplc="8020C80A">
      <w:numFmt w:val="bullet"/>
      <w:lvlText w:val="•"/>
      <w:lvlJc w:val="left"/>
      <w:pPr>
        <w:ind w:left="4851" w:hanging="483"/>
      </w:pPr>
      <w:rPr>
        <w:rFonts w:hint="default"/>
        <w:lang w:val="pt-PT" w:eastAsia="en-US" w:bidi="ar-SA"/>
      </w:rPr>
    </w:lvl>
    <w:lvl w:ilvl="5" w:tplc="A86E0E6C">
      <w:numFmt w:val="bullet"/>
      <w:lvlText w:val="•"/>
      <w:lvlJc w:val="left"/>
      <w:pPr>
        <w:ind w:left="5719" w:hanging="483"/>
      </w:pPr>
      <w:rPr>
        <w:rFonts w:hint="default"/>
        <w:lang w:val="pt-PT" w:eastAsia="en-US" w:bidi="ar-SA"/>
      </w:rPr>
    </w:lvl>
    <w:lvl w:ilvl="6" w:tplc="B2DE6CF4">
      <w:numFmt w:val="bullet"/>
      <w:lvlText w:val="•"/>
      <w:lvlJc w:val="left"/>
      <w:pPr>
        <w:ind w:left="6586" w:hanging="483"/>
      </w:pPr>
      <w:rPr>
        <w:rFonts w:hint="default"/>
        <w:lang w:val="pt-PT" w:eastAsia="en-US" w:bidi="ar-SA"/>
      </w:rPr>
    </w:lvl>
    <w:lvl w:ilvl="7" w:tplc="31D63D7A">
      <w:numFmt w:val="bullet"/>
      <w:lvlText w:val="•"/>
      <w:lvlJc w:val="left"/>
      <w:pPr>
        <w:ind w:left="7454" w:hanging="483"/>
      </w:pPr>
      <w:rPr>
        <w:rFonts w:hint="default"/>
        <w:lang w:val="pt-PT" w:eastAsia="en-US" w:bidi="ar-SA"/>
      </w:rPr>
    </w:lvl>
    <w:lvl w:ilvl="8" w:tplc="FF90C20E">
      <w:numFmt w:val="bullet"/>
      <w:lvlText w:val="•"/>
      <w:lvlJc w:val="left"/>
      <w:pPr>
        <w:ind w:left="8322" w:hanging="4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5145"/>
    <w:rsid w:val="00005145"/>
    <w:rsid w:val="000206B3"/>
    <w:rsid w:val="00063523"/>
    <w:rsid w:val="00142D74"/>
    <w:rsid w:val="00257ACB"/>
    <w:rsid w:val="002635D1"/>
    <w:rsid w:val="002A2856"/>
    <w:rsid w:val="002B37FC"/>
    <w:rsid w:val="003032C5"/>
    <w:rsid w:val="003227E2"/>
    <w:rsid w:val="00387E26"/>
    <w:rsid w:val="004244DD"/>
    <w:rsid w:val="004536FA"/>
    <w:rsid w:val="004A15CE"/>
    <w:rsid w:val="004A197D"/>
    <w:rsid w:val="00502FA2"/>
    <w:rsid w:val="005034FE"/>
    <w:rsid w:val="006B1613"/>
    <w:rsid w:val="007325BF"/>
    <w:rsid w:val="00735BBF"/>
    <w:rsid w:val="0079357B"/>
    <w:rsid w:val="0094028C"/>
    <w:rsid w:val="00957A7C"/>
    <w:rsid w:val="009D5164"/>
    <w:rsid w:val="009F6DF2"/>
    <w:rsid w:val="00A4268C"/>
    <w:rsid w:val="00AA1E8A"/>
    <w:rsid w:val="00B72069"/>
    <w:rsid w:val="00C24529"/>
    <w:rsid w:val="00C65E22"/>
    <w:rsid w:val="00D0425E"/>
    <w:rsid w:val="00D3665E"/>
    <w:rsid w:val="00EE1702"/>
    <w:rsid w:val="00F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" w:right="34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241"/>
      <w:ind w:left="3" w:right="3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672"/>
      <w:ind w:left="667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667"/>
    </w:pPr>
  </w:style>
  <w:style w:type="paragraph" w:styleId="Ttulo">
    <w:name w:val="Title"/>
    <w:basedOn w:val="Normal"/>
    <w:uiPriority w:val="1"/>
    <w:qFormat/>
    <w:pPr>
      <w:ind w:left="4" w:right="3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1944" w:hanging="72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7A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A7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5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529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" w:right="34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241"/>
      <w:ind w:left="3" w:right="3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672"/>
      <w:ind w:left="667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667"/>
    </w:pPr>
  </w:style>
  <w:style w:type="paragraph" w:styleId="Ttulo">
    <w:name w:val="Title"/>
    <w:basedOn w:val="Normal"/>
    <w:uiPriority w:val="1"/>
    <w:qFormat/>
    <w:pPr>
      <w:ind w:left="4" w:right="3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1944" w:hanging="72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7A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A7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5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52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1934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 COB</dc:creator>
  <cp:lastModifiedBy>tomaz-henrique@hotmail.com</cp:lastModifiedBy>
  <cp:revision>7</cp:revision>
  <dcterms:created xsi:type="dcterms:W3CDTF">2025-04-22T01:59:00Z</dcterms:created>
  <dcterms:modified xsi:type="dcterms:W3CDTF">2026-05-14T12:15:00Z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2025-04-22T00:00:00Z</vt:filetime>
  </property>
  <property fmtid="{D5CDD505-2E9C-101B-9397-08002B2CF9AE}" pid="5" name="MSIP_Label_faec4842-fc5c-498f-9539-63719e3be9c6_ActionId">
    <vt:lpwstr>b1415f63-5de1-46f5-ae5f-b70467bef7c5</vt:lpwstr>
  </property>
  <property fmtid="{D5CDD505-2E9C-101B-9397-08002B2CF9AE}" pid="6" name="MSIP_Label_faec4842-fc5c-498f-9539-63719e3be9c6_ContentBits">
    <vt:lpwstr>0</vt:lpwstr>
  </property>
  <property fmtid="{D5CDD505-2E9C-101B-9397-08002B2CF9AE}" pid="7" name="MSIP_Label_faec4842-fc5c-498f-9539-63719e3be9c6_Enabled">
    <vt:lpwstr>true</vt:lpwstr>
  </property>
  <property fmtid="{D5CDD505-2E9C-101B-9397-08002B2CF9AE}" pid="8" name="MSIP_Label_faec4842-fc5c-498f-9539-63719e3be9c6_Method">
    <vt:lpwstr>Standard</vt:lpwstr>
  </property>
  <property fmtid="{D5CDD505-2E9C-101B-9397-08002B2CF9AE}" pid="9" name="MSIP_Label_faec4842-fc5c-498f-9539-63719e3be9c6_Name">
    <vt:lpwstr>Geral</vt:lpwstr>
  </property>
  <property fmtid="{D5CDD505-2E9C-101B-9397-08002B2CF9AE}" pid="10" name="MSIP_Label_faec4842-fc5c-498f-9539-63719e3be9c6_SetDate">
    <vt:lpwstr>2020-12-11T17:21:32Z</vt:lpwstr>
  </property>
  <property fmtid="{D5CDD505-2E9C-101B-9397-08002B2CF9AE}" pid="11" name="MSIP_Label_faec4842-fc5c-498f-9539-63719e3be9c6_SiteId">
    <vt:lpwstr>203643d4-d144-45f5-9ff7-df839e8be4a8</vt:lpwstr>
  </property>
  <property fmtid="{D5CDD505-2E9C-101B-9397-08002B2CF9AE}" pid="12" name="Producer">
    <vt:lpwstr>Microsoft® Word para Microsoft 365</vt:lpwstr>
  </property>
</Properties>
</file>