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GOVERNO DO ESTADO DO PIAUÍ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Estado das Mulheres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Adesão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Compromisso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Instituição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Estadual Pró-Equidade de Gênero, Raça e Diversidade.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Edição – SEMPI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da 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Instituição: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 </w:t>
        <w:tab/>
        <w:tab/>
        <w:tab/>
        <w:tab/>
        <w:t xml:space="preserve">UF: </w:t>
        <w:tab/>
        <w:tab/>
        <w:tab/>
        <w:tab/>
        <w:t xml:space="preserve">CEP: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Página na web: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da(o) representante legal da 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Fone: (  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contato na 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Fone: (  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Constitui objeto do presente Termo de Adesão a implementação da 4º Edição do Programa Estadual Pró-Equidade de Gênero, Raça e Diversidade, instituído pela Secretaria de Estado das Mulheres do Piauí - SEMPI, por meio do desenvolvimento de concepções na gestão de pessoas e na cultura organizacional para alcançar a equidade de gênero, raça e diversidade no ambiente de trabalho da (NOME DA INSTITUIÇÃO).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 COMPETE AO ÓRGÃO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Conscientizar, sensibilizar e estimular as práticas de gestão que promovam a igualdade de oportunidades entre mulheres e homens dentro da organização;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Contribuir para a eliminação de todas as formas de discriminação no acesso, remuneração, ascensão e permanência das mulheres no emprego;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Promover uma linguagem não-sexista na comunicação do órgão;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Apurar, prestar informações e punir ações de assédio moral e sexual dentro da instituição;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Implementar as ações previstas no Plano de Ação.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2 - COMPETE À SEMPI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Monitorar a Organização, por meio da Coordenação do Programa e do Comitê Pró- Equidade de Gênero, Raça e Diversidade, no desenho e implementação das ações constantes do Plano de Ação;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Reconhecer publicamente, após o processo de avaliação, o compromisso da Organização com a equidade de gênero, raça e diversidade no mundo do trabalho, mediante a concessão do Selo Pró-Equidade de Gênero, Raça e Diversidade.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estar ciente da importância e das etapas a serem cumpridas, no Programa Estadual Pró-Equidade de Gênero, Raça e Diversidade. Neste sentido, afirmo a adesão voluntária desta organização.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</w:t>
        <w:tab/>
        <w:tab/>
        <w:t xml:space="preserve">__________ de ______________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Assinatura da/do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1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Av. Petrônio Portela, 1900 – Bairro Aeroporto, Teresina - PI</w: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Telefone: 86 3221-7222 / E-mail: pro.equidade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</w:t>
      </w:r>
    </w:hyperlink>
    <w:hyperlink r:id="rId2"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sempi</w:t>
      </w:r>
    </w:hyperlink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.pi.gov.br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387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040901" cy="89438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0901" cy="8943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000125" cy="10439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323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10439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387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pmpi.mulheres@cepm.pi.gov.br" TargetMode="External"/><Relationship Id="rId2" Type="http://schemas.openxmlformats.org/officeDocument/2006/relationships/hyperlink" Target="mailto:cepmpi.mulheres@cepm.pi.gov.br" TargetMode="External"/><Relationship Id="rId3" Type="http://schemas.openxmlformats.org/officeDocument/2006/relationships/hyperlink" Target="mailto:cepmpi.mulheres@cepm.pi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kY6PN5nQgRsQEFYn2m6e4hH8g==">CgMxLjA4AHIhMWM4UGliV2E5Tjl1TGtxdmtlY05UNmhJVG9rZ3pRRjRQ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